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497B" w14:textId="012D20E1" w:rsidR="0052679D" w:rsidRDefault="0052679D" w:rsidP="0052679D">
      <w:pPr>
        <w:jc w:val="center"/>
        <w:rPr>
          <w:b/>
          <w:bCs/>
        </w:rPr>
      </w:pPr>
    </w:p>
    <w:p w14:paraId="3B531A46" w14:textId="3456B753" w:rsidR="0052679D" w:rsidRDefault="0052679D" w:rsidP="0052679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DC3AB83" wp14:editId="20EBBF5D">
            <wp:extent cx="2857143" cy="1200000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8A8FB" w14:textId="77777777" w:rsidR="0052679D" w:rsidRDefault="0052679D" w:rsidP="0052679D">
      <w:pPr>
        <w:jc w:val="center"/>
        <w:rPr>
          <w:b/>
          <w:bCs/>
        </w:rPr>
      </w:pPr>
    </w:p>
    <w:p w14:paraId="12E133E0" w14:textId="245F4D5E" w:rsidR="00AD3B7C" w:rsidRDefault="00AD3B7C" w:rsidP="0052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AD3B7C">
        <w:rPr>
          <w:b/>
          <w:bCs/>
        </w:rPr>
        <w:t xml:space="preserve">Enquête </w:t>
      </w:r>
      <w:r w:rsidR="002A0322">
        <w:rPr>
          <w:b/>
          <w:bCs/>
        </w:rPr>
        <w:t xml:space="preserve">2021 </w:t>
      </w:r>
      <w:r w:rsidRPr="00AD3B7C">
        <w:rPr>
          <w:b/>
          <w:bCs/>
        </w:rPr>
        <w:t>sur une pratique du cyclotourisme dans le Parc National de Forêts</w:t>
      </w:r>
    </w:p>
    <w:p w14:paraId="1FD3CB82" w14:textId="26DEDDB2" w:rsidR="00AD3B7C" w:rsidRDefault="00AD3B7C" w:rsidP="00AD3B7C">
      <w:pPr>
        <w:rPr>
          <w:b/>
          <w:bCs/>
        </w:rPr>
      </w:pPr>
    </w:p>
    <w:p w14:paraId="5593EDEB" w14:textId="07015F7D" w:rsidR="00AD3B7C" w:rsidRPr="00AD4C93" w:rsidRDefault="00AD3B7C" w:rsidP="00AD3B7C">
      <w:r w:rsidRPr="00AD4C93">
        <w:t>Au premier trimestre 2021, la commission Tourisme du Comité Départemental Cyclotourisme Côte d’Or a enquêté sur une pratique du cyclotourisme dans le Parc National de Forêts, auprès de ses adhérents.</w:t>
      </w:r>
    </w:p>
    <w:p w14:paraId="5AB902AB" w14:textId="76677252" w:rsidR="002D77CB" w:rsidRDefault="002D77CB" w:rsidP="00AD3B7C">
      <w:r w:rsidRPr="00AD4C93">
        <w:t xml:space="preserve">186 adhérents ont participé à cette étude en ligne, soit 15,5 % de la population licenciée à la date de l’enquête.  </w:t>
      </w:r>
      <w:r w:rsidR="00120733" w:rsidRPr="00AD4C93">
        <w:t xml:space="preserve">Sur les 37 clubs recensés à fin mars 2021, 34 </w:t>
      </w:r>
      <w:r w:rsidR="00E46BBF" w:rsidRPr="00AD4C93">
        <w:t>ont au moins un adhérent représenté dans l’étude.</w:t>
      </w:r>
      <w:r w:rsidR="0052679D" w:rsidRPr="00AD4C93">
        <w:t xml:space="preserve"> Nous les remercions pour leur collaboration</w:t>
      </w:r>
      <w:r w:rsidR="005C1677" w:rsidRPr="00AD4C93">
        <w:t xml:space="preserve"> qui nous </w:t>
      </w:r>
      <w:r w:rsidR="00BB57FB" w:rsidRPr="00AD4C93">
        <w:t xml:space="preserve">permet de livrer les </w:t>
      </w:r>
      <w:r w:rsidR="005C1677" w:rsidRPr="00AD4C93">
        <w:t>enseignements</w:t>
      </w:r>
      <w:r w:rsidR="00BB57FB" w:rsidRPr="00AD4C93">
        <w:t xml:space="preserve"> présentés dans ce document</w:t>
      </w:r>
      <w:r w:rsidR="005C1677" w:rsidRPr="00AD4C93">
        <w:t>.</w:t>
      </w:r>
      <w:r w:rsidR="005D6AFF" w:rsidRPr="00AD4C93">
        <w:t xml:space="preserve"> La dernière page constitue une synthèse des résultats</w:t>
      </w:r>
      <w:r w:rsidR="005D6AFF">
        <w:t>.</w:t>
      </w:r>
    </w:p>
    <w:p w14:paraId="2ED9571D" w14:textId="41A29871" w:rsidR="00E46BBF" w:rsidRDefault="003E0AA5" w:rsidP="00AD3B7C">
      <w:r>
        <w:t xml:space="preserve">Un premier tiers des réponses est constitué par 4 </w:t>
      </w:r>
      <w:r w:rsidR="00E46BBF">
        <w:t>associations :</w:t>
      </w:r>
    </w:p>
    <w:p w14:paraId="77B6B19D" w14:textId="7C4E700A" w:rsidR="00E46BBF" w:rsidRPr="00E46BBF" w:rsidRDefault="00E46BBF" w:rsidP="00E46BBF">
      <w:pPr>
        <w:numPr>
          <w:ilvl w:val="0"/>
          <w:numId w:val="1"/>
        </w:numPr>
      </w:pPr>
      <w:r w:rsidRPr="00E46BBF">
        <w:t>Randonneurs Dijonnais 21</w:t>
      </w:r>
      <w:r w:rsidR="00332B6B">
        <w:t xml:space="preserve"> (</w:t>
      </w:r>
      <w:r w:rsidR="006A207B">
        <w:t>19% de</w:t>
      </w:r>
      <w:r w:rsidR="002078B9">
        <w:t xml:space="preserve"> se</w:t>
      </w:r>
      <w:r w:rsidR="006A207B">
        <w:t>s adhérents)</w:t>
      </w:r>
    </w:p>
    <w:p w14:paraId="36C8C088" w14:textId="31425ADF" w:rsidR="00E46BBF" w:rsidRPr="00E46BBF" w:rsidRDefault="00E46BBF" w:rsidP="00E46BBF">
      <w:pPr>
        <w:numPr>
          <w:ilvl w:val="0"/>
          <w:numId w:val="1"/>
        </w:numPr>
      </w:pPr>
      <w:r>
        <w:t xml:space="preserve">Cercle </w:t>
      </w:r>
      <w:r w:rsidR="005C1677">
        <w:t>laïque</w:t>
      </w:r>
      <w:r>
        <w:t xml:space="preserve"> </w:t>
      </w:r>
      <w:r w:rsidRPr="00E46BBF">
        <w:t>Marsannay la côte 17</w:t>
      </w:r>
      <w:r w:rsidR="00332B6B">
        <w:t xml:space="preserve"> (21% de</w:t>
      </w:r>
      <w:r w:rsidR="002078B9">
        <w:t xml:space="preserve"> se</w:t>
      </w:r>
      <w:r w:rsidR="00332B6B">
        <w:t>s adhérents)</w:t>
      </w:r>
    </w:p>
    <w:p w14:paraId="4E8EFBD8" w14:textId="6E04F3E8" w:rsidR="00E46BBF" w:rsidRPr="00E46BBF" w:rsidRDefault="00E46BBF" w:rsidP="00E46BBF">
      <w:pPr>
        <w:numPr>
          <w:ilvl w:val="0"/>
          <w:numId w:val="1"/>
        </w:numPr>
      </w:pPr>
      <w:r>
        <w:t xml:space="preserve">AS </w:t>
      </w:r>
      <w:r w:rsidRPr="00E46BBF">
        <w:t>Chevigny Saint Sauveur 13</w:t>
      </w:r>
      <w:r w:rsidR="00332B6B">
        <w:t xml:space="preserve"> (14% de</w:t>
      </w:r>
      <w:r w:rsidR="002078B9">
        <w:t xml:space="preserve"> se</w:t>
      </w:r>
      <w:r w:rsidR="00332B6B">
        <w:t>s adhérents)</w:t>
      </w:r>
    </w:p>
    <w:p w14:paraId="5E607086" w14:textId="68B6078C" w:rsidR="00E46BBF" w:rsidRPr="00E46BBF" w:rsidRDefault="00E46BBF" w:rsidP="00E46BBF">
      <w:pPr>
        <w:numPr>
          <w:ilvl w:val="0"/>
          <w:numId w:val="1"/>
        </w:numPr>
      </w:pPr>
      <w:proofErr w:type="spellStart"/>
      <w:r>
        <w:t>Cyclotille</w:t>
      </w:r>
      <w:proofErr w:type="spellEnd"/>
      <w:r>
        <w:t xml:space="preserve"> </w:t>
      </w:r>
      <w:r w:rsidRPr="00E46BBF">
        <w:t>Genlis 11</w:t>
      </w:r>
      <w:r w:rsidR="00332B6B">
        <w:t xml:space="preserve"> (30% de</w:t>
      </w:r>
      <w:r w:rsidR="002078B9">
        <w:t xml:space="preserve"> ses a</w:t>
      </w:r>
      <w:r w:rsidR="00332B6B">
        <w:t>dhérents)</w:t>
      </w:r>
    </w:p>
    <w:p w14:paraId="799CC2AC" w14:textId="531605EB" w:rsidR="00E46BBF" w:rsidRPr="009D4451" w:rsidRDefault="009D4451" w:rsidP="00AD3B7C">
      <w:r w:rsidRPr="009D4451">
        <w:t xml:space="preserve">Pour mémoire, une copie du formulaire d’enquête est disponible à l’aide de ce </w:t>
      </w:r>
      <w:hyperlink r:id="rId9" w:history="1">
        <w:r w:rsidRPr="009D4451">
          <w:rPr>
            <w:rStyle w:val="Lienhypertexte"/>
          </w:rPr>
          <w:t>lien</w:t>
        </w:r>
      </w:hyperlink>
      <w:r>
        <w:t>.</w:t>
      </w:r>
    </w:p>
    <w:p w14:paraId="4ECD215A" w14:textId="2222D7E4" w:rsidR="007B01FB" w:rsidRPr="00C15B88" w:rsidRDefault="005D6AFF" w:rsidP="007B01FB">
      <w:pPr>
        <w:rPr>
          <w:b/>
          <w:bCs/>
          <w:u w:val="single"/>
        </w:rPr>
      </w:pPr>
      <w:r>
        <w:rPr>
          <w:b/>
          <w:bCs/>
          <w:u w:val="single"/>
        </w:rPr>
        <w:t>A propos du</w:t>
      </w:r>
      <w:r w:rsidR="002078B9" w:rsidRPr="00C15B88">
        <w:rPr>
          <w:b/>
          <w:bCs/>
          <w:u w:val="single"/>
        </w:rPr>
        <w:t xml:space="preserve"> </w:t>
      </w:r>
      <w:r w:rsidR="007B01FB" w:rsidRPr="00C15B88">
        <w:rPr>
          <w:b/>
          <w:bCs/>
          <w:u w:val="single"/>
        </w:rPr>
        <w:t xml:space="preserve">niveau de connaissance du Parc </w:t>
      </w:r>
      <w:r>
        <w:rPr>
          <w:b/>
          <w:bCs/>
          <w:u w:val="single"/>
        </w:rPr>
        <w:t>N</w:t>
      </w:r>
      <w:r w:rsidR="007B01FB" w:rsidRPr="00C15B88">
        <w:rPr>
          <w:b/>
          <w:bCs/>
          <w:u w:val="single"/>
        </w:rPr>
        <w:t xml:space="preserve">ational de </w:t>
      </w:r>
      <w:r>
        <w:rPr>
          <w:b/>
          <w:bCs/>
          <w:u w:val="single"/>
        </w:rPr>
        <w:t>F</w:t>
      </w:r>
      <w:r w:rsidR="007B01FB" w:rsidRPr="00C15B88">
        <w:rPr>
          <w:b/>
          <w:bCs/>
          <w:u w:val="single"/>
        </w:rPr>
        <w:t>orêts</w:t>
      </w:r>
    </w:p>
    <w:p w14:paraId="69910187" w14:textId="6EC1931B" w:rsidR="00E46BBF" w:rsidRDefault="007B01FB" w:rsidP="00AD3B7C">
      <w:r>
        <w:t xml:space="preserve">En 2021, Le </w:t>
      </w:r>
      <w:r w:rsidRPr="007B01FB">
        <w:t xml:space="preserve">Parc </w:t>
      </w:r>
      <w:r>
        <w:t>N</w:t>
      </w:r>
      <w:r w:rsidRPr="007B01FB">
        <w:t xml:space="preserve">ational de </w:t>
      </w:r>
      <w:r>
        <w:t>F</w:t>
      </w:r>
      <w:r w:rsidRPr="007B01FB">
        <w:t>orêts</w:t>
      </w:r>
      <w:r>
        <w:t xml:space="preserve"> est connu par 1 cyclotouriste </w:t>
      </w:r>
      <w:r w:rsidR="005D6AFF">
        <w:t>C</w:t>
      </w:r>
      <w:r>
        <w:t>ôte d’</w:t>
      </w:r>
      <w:proofErr w:type="spellStart"/>
      <w:r w:rsidR="005D6AFF">
        <w:t>o</w:t>
      </w:r>
      <w:r>
        <w:t>rien</w:t>
      </w:r>
      <w:proofErr w:type="spellEnd"/>
      <w:r>
        <w:t xml:space="preserve"> sur 2.</w:t>
      </w:r>
    </w:p>
    <w:p w14:paraId="48930FDC" w14:textId="16979032" w:rsidR="00FB1972" w:rsidRDefault="007B01FB" w:rsidP="00AD3B7C">
      <w:r>
        <w:t>En co</w:t>
      </w:r>
      <w:r w:rsidR="002F1E44">
        <w:t xml:space="preserve">nsidérant seulement les populations des </w:t>
      </w:r>
      <w:r w:rsidR="00F22BCC">
        <w:t xml:space="preserve">29 </w:t>
      </w:r>
      <w:r w:rsidR="002F1E44">
        <w:t xml:space="preserve">clubs les plus éloignés du Parc (exclusion de Montbard, </w:t>
      </w:r>
      <w:proofErr w:type="spellStart"/>
      <w:r w:rsidR="002F1E44">
        <w:t>Venarey</w:t>
      </w:r>
      <w:proofErr w:type="spellEnd"/>
      <w:r w:rsidR="005D6AFF">
        <w:t xml:space="preserve"> les </w:t>
      </w:r>
      <w:proofErr w:type="spellStart"/>
      <w:r w:rsidR="005D6AFF">
        <w:t>Laumes</w:t>
      </w:r>
      <w:proofErr w:type="spellEnd"/>
      <w:r w:rsidR="002F1E44">
        <w:t xml:space="preserve">, Selongey, Is sur Tille, Châtillon) le Parc est connu par moins d’une personne sur </w:t>
      </w:r>
      <w:r w:rsidR="00FB1972">
        <w:t>deux.</w:t>
      </w:r>
    </w:p>
    <w:p w14:paraId="599FD56D" w14:textId="027CEBC7" w:rsidR="00FB1972" w:rsidRDefault="00FB1972" w:rsidP="00FB1972">
      <w:r>
        <w:t>Plus de ¾ des adhérents des clubs de</w:t>
      </w:r>
      <w:r w:rsidRPr="00FB1972">
        <w:t xml:space="preserve"> Chatillon, Montbard, </w:t>
      </w:r>
      <w:proofErr w:type="spellStart"/>
      <w:r w:rsidRPr="00FB1972">
        <w:t>Venarey</w:t>
      </w:r>
      <w:proofErr w:type="spellEnd"/>
      <w:r>
        <w:t xml:space="preserve"> </w:t>
      </w:r>
      <w:r w:rsidR="005D6AFF">
        <w:t xml:space="preserve">les </w:t>
      </w:r>
      <w:proofErr w:type="spellStart"/>
      <w:r w:rsidR="005D6AFF">
        <w:t>Laumes</w:t>
      </w:r>
      <w:proofErr w:type="spellEnd"/>
      <w:r w:rsidR="005D6AFF">
        <w:t xml:space="preserve">, </w:t>
      </w:r>
      <w:r>
        <w:t xml:space="preserve">déclarent avoir une connaissance du </w:t>
      </w:r>
      <w:r w:rsidRPr="007B01FB">
        <w:t>Parc national de forêts</w:t>
      </w:r>
      <w:r>
        <w:t xml:space="preserve">. </w:t>
      </w:r>
      <w:r w:rsidRPr="00FB1972">
        <w:t>Tous les répondants d</w:t>
      </w:r>
      <w:r>
        <w:t>u club de</w:t>
      </w:r>
      <w:r w:rsidRPr="00FB1972">
        <w:t xml:space="preserve"> Chatillon connaissent le Parc.</w:t>
      </w:r>
    </w:p>
    <w:p w14:paraId="5E29335A" w14:textId="534D162B" w:rsidR="00F22BCC" w:rsidRPr="00FB1972" w:rsidRDefault="002C4A7B" w:rsidP="00FB1972">
      <w:r>
        <w:t>On pouvait le deviner, l’étude le confirme, la proximité au Parc favorise et entretient sa connaissance.</w:t>
      </w:r>
    </w:p>
    <w:p w14:paraId="17D81D02" w14:textId="5E12AA02" w:rsidR="00FF236E" w:rsidRDefault="006D5BD6" w:rsidP="00FB197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Ce niveau de connaissance </w:t>
      </w:r>
      <w:r w:rsidR="00FF236E">
        <w:rPr>
          <w:b/>
          <w:bCs/>
          <w:u w:val="single"/>
        </w:rPr>
        <w:t xml:space="preserve">global </w:t>
      </w:r>
      <w:r>
        <w:rPr>
          <w:b/>
          <w:bCs/>
          <w:u w:val="single"/>
        </w:rPr>
        <w:t xml:space="preserve">qu’on pourrait qualifier </w:t>
      </w:r>
      <w:r w:rsidR="00FF236E">
        <w:rPr>
          <w:b/>
          <w:bCs/>
          <w:u w:val="single"/>
        </w:rPr>
        <w:t>«</w:t>
      </w:r>
      <w:r w:rsidR="002A0322">
        <w:rPr>
          <w:b/>
          <w:bCs/>
          <w:u w:val="single"/>
        </w:rPr>
        <w:t xml:space="preserve"> </w:t>
      </w:r>
      <w:r w:rsidR="00FF236E">
        <w:rPr>
          <w:b/>
          <w:bCs/>
          <w:u w:val="single"/>
        </w:rPr>
        <w:t xml:space="preserve">dans la moyenne » manque par ailleurs de justesse. </w:t>
      </w:r>
      <w:r>
        <w:rPr>
          <w:b/>
          <w:bCs/>
          <w:u w:val="single"/>
        </w:rPr>
        <w:t xml:space="preserve">La question 3 demandait aux participants de cocher les départements </w:t>
      </w:r>
      <w:r w:rsidR="00FF236E">
        <w:rPr>
          <w:b/>
          <w:bCs/>
          <w:u w:val="single"/>
        </w:rPr>
        <w:t xml:space="preserve">concernés parle Parc, parmi 4 propositions. </w:t>
      </w:r>
    </w:p>
    <w:p w14:paraId="60C30844" w14:textId="1B6F4C8A" w:rsidR="00FB1972" w:rsidRPr="00FF236E" w:rsidRDefault="00FF236E" w:rsidP="00FB1972">
      <w:r w:rsidRPr="00FF236E">
        <w:lastRenderedPageBreak/>
        <w:t>L’analyse des résultats montre que l</w:t>
      </w:r>
      <w:r w:rsidR="002C4A7B" w:rsidRPr="00FF236E">
        <w:t>es limites territoriales du Parc national de forêts sont</w:t>
      </w:r>
      <w:r w:rsidR="00B8525B" w:rsidRPr="00FF236E">
        <w:t xml:space="preserve"> majoritairement </w:t>
      </w:r>
      <w:r w:rsidR="002C4A7B" w:rsidRPr="00FF236E">
        <w:t>identifiées</w:t>
      </w:r>
      <w:r w:rsidR="00B8525B" w:rsidRPr="00FF236E">
        <w:t xml:space="preserve"> sans précision</w:t>
      </w:r>
      <w:r w:rsidR="002C4A7B" w:rsidRPr="00FF236E">
        <w:t xml:space="preserve">, même </w:t>
      </w:r>
      <w:r w:rsidR="00B8525B" w:rsidRPr="00FF236E">
        <w:t xml:space="preserve">pour </w:t>
      </w:r>
      <w:r w:rsidR="00316EA3" w:rsidRPr="00FF236E">
        <w:t>des</w:t>
      </w:r>
      <w:r w:rsidR="00B8525B" w:rsidRPr="00FF236E">
        <w:t xml:space="preserve"> adhérent</w:t>
      </w:r>
      <w:r w:rsidR="00316EA3" w:rsidRPr="00FF236E">
        <w:t>s</w:t>
      </w:r>
      <w:r w:rsidR="00B8525B" w:rsidRPr="00FF236E">
        <w:t xml:space="preserve"> proche</w:t>
      </w:r>
      <w:r w:rsidR="00316EA3" w:rsidRPr="00FF236E">
        <w:t>s</w:t>
      </w:r>
      <w:r w:rsidR="00B8525B" w:rsidRPr="00FF236E">
        <w:t xml:space="preserve"> </w:t>
      </w:r>
      <w:r w:rsidR="002C4A7B" w:rsidRPr="00FF236E">
        <w:t>du Parc.</w:t>
      </w:r>
    </w:p>
    <w:p w14:paraId="0B9296A6" w14:textId="2041404E" w:rsidR="00316EA3" w:rsidRDefault="00316EA3" w:rsidP="00B8525B">
      <w:r w:rsidRPr="00316EA3">
        <w:t xml:space="preserve">On </w:t>
      </w:r>
      <w:r>
        <w:t xml:space="preserve">relève que </w:t>
      </w:r>
      <w:r w:rsidRPr="00316EA3">
        <w:t xml:space="preserve">7 </w:t>
      </w:r>
      <w:r>
        <w:t xml:space="preserve">adhérents </w:t>
      </w:r>
      <w:r w:rsidRPr="00316EA3">
        <w:t>n’ont pas cité la Côte d’Or dans leur association de départements</w:t>
      </w:r>
      <w:r>
        <w:t xml:space="preserve"> parmi les 4 proposés</w:t>
      </w:r>
      <w:r w:rsidRPr="00316EA3">
        <w:t>, situant le Parc National en dehors du département 21</w:t>
      </w:r>
      <w:r>
        <w:t>.</w:t>
      </w:r>
    </w:p>
    <w:p w14:paraId="5885580B" w14:textId="03750D3B" w:rsidR="00B8525B" w:rsidRDefault="00B8525B" w:rsidP="00B8525B">
      <w:r w:rsidRPr="00B8525B">
        <w:t xml:space="preserve">Pour les populations des clubs de Chatillon, Montbard, </w:t>
      </w:r>
      <w:proofErr w:type="spellStart"/>
      <w:r w:rsidRPr="00B8525B">
        <w:t>Venarey</w:t>
      </w:r>
      <w:proofErr w:type="spellEnd"/>
      <w:r w:rsidRPr="00B8525B">
        <w:t>, Is sur Tille, Selongey ayant répondu OUI à la question 2</w:t>
      </w:r>
      <w:r w:rsidR="002078B9">
        <w:t xml:space="preserve"> (connaissance du parc)</w:t>
      </w:r>
      <w:r w:rsidRPr="00B8525B">
        <w:t>, la Côte d’or est systématiquement citée comme département occupé par le Parc National de forêts, généralement en association avec la Haute Marne et aussi dans ¼ des citations en association avec l’Aube, plus rarement avec le département de l’Yonne.</w:t>
      </w:r>
    </w:p>
    <w:p w14:paraId="3943D3E5" w14:textId="09F7D03B" w:rsidR="00B8525B" w:rsidRPr="00B8525B" w:rsidRDefault="00B8525B" w:rsidP="00B8525B">
      <w:r w:rsidRPr="00B8525B">
        <w:t>Pour les populations des 29 autres clubs ayant déclaré connaître le Parc, l’association Côte d’Or – Haute Marne est réalisée parfaitement dans un 1/3 des cas (30 % - 23 cas).</w:t>
      </w:r>
      <w:r w:rsidR="00F43B5E">
        <w:t xml:space="preserve"> </w:t>
      </w:r>
      <w:r w:rsidRPr="00B8525B">
        <w:t>Pour</w:t>
      </w:r>
      <w:r w:rsidR="00F43B5E">
        <w:t xml:space="preserve"> </w:t>
      </w:r>
      <w:r w:rsidRPr="00B8525B">
        <w:t xml:space="preserve">les 2/3 des </w:t>
      </w:r>
      <w:proofErr w:type="gramStart"/>
      <w:r w:rsidRPr="00B8525B">
        <w:t>cas  (</w:t>
      </w:r>
      <w:proofErr w:type="gramEnd"/>
      <w:r w:rsidRPr="00B8525B">
        <w:t>53) où l’association est imparfaite ou incomplète, l’Aube est citée à 58%, et l’Yonne à 25 % , ces deux départements étant considérés à tort comme deux composantes du Parc.</w:t>
      </w:r>
    </w:p>
    <w:p w14:paraId="60EA1BD2" w14:textId="77777777" w:rsidR="00C15B88" w:rsidRDefault="001F2771" w:rsidP="00462696">
      <w:pPr>
        <w:rPr>
          <w:b/>
          <w:bCs/>
        </w:rPr>
      </w:pPr>
      <w:r w:rsidRPr="00C15B88">
        <w:rPr>
          <w:b/>
          <w:bCs/>
          <w:u w:val="single"/>
        </w:rPr>
        <w:t>C</w:t>
      </w:r>
      <w:r w:rsidR="00BB751A" w:rsidRPr="00C15B88">
        <w:rPr>
          <w:b/>
          <w:bCs/>
          <w:u w:val="single"/>
        </w:rPr>
        <w:t xml:space="preserve">es incertitudes sur la localisation du parc, </w:t>
      </w:r>
      <w:r w:rsidRPr="00C15B88">
        <w:rPr>
          <w:b/>
          <w:bCs/>
          <w:u w:val="single"/>
        </w:rPr>
        <w:t xml:space="preserve">sont </w:t>
      </w:r>
      <w:r w:rsidR="00BB751A" w:rsidRPr="00C15B88">
        <w:rPr>
          <w:b/>
          <w:bCs/>
          <w:u w:val="single"/>
        </w:rPr>
        <w:t xml:space="preserve">vérifiées </w:t>
      </w:r>
      <w:r w:rsidRPr="00C15B88">
        <w:rPr>
          <w:b/>
          <w:bCs/>
          <w:u w:val="single"/>
        </w:rPr>
        <w:t>par les réponses de 51 adhérents (27</w:t>
      </w:r>
      <w:r w:rsidR="00462696" w:rsidRPr="00C15B88">
        <w:rPr>
          <w:b/>
          <w:bCs/>
          <w:u w:val="single"/>
        </w:rPr>
        <w:t>,</w:t>
      </w:r>
      <w:r w:rsidRPr="00C15B88">
        <w:rPr>
          <w:b/>
          <w:bCs/>
          <w:u w:val="single"/>
        </w:rPr>
        <w:t xml:space="preserve">4 </w:t>
      </w:r>
      <w:proofErr w:type="gramStart"/>
      <w:r w:rsidRPr="00C15B88">
        <w:rPr>
          <w:b/>
          <w:bCs/>
          <w:u w:val="single"/>
        </w:rPr>
        <w:t>%)  qui</w:t>
      </w:r>
      <w:proofErr w:type="gramEnd"/>
      <w:r w:rsidRPr="00C15B88">
        <w:rPr>
          <w:b/>
          <w:bCs/>
          <w:u w:val="single"/>
        </w:rPr>
        <w:t xml:space="preserve"> ne peuvent déterminer avec précision une visite antérieure sur le territoire du parc</w:t>
      </w:r>
      <w:r w:rsidR="00F43B5E" w:rsidRPr="00C15B88">
        <w:rPr>
          <w:b/>
          <w:bCs/>
          <w:u w:val="single"/>
        </w:rPr>
        <w:t xml:space="preserve"> (Question 4)</w:t>
      </w:r>
      <w:r w:rsidRPr="00C15B88">
        <w:rPr>
          <w:b/>
          <w:bCs/>
          <w:u w:val="single"/>
        </w:rPr>
        <w:t>.</w:t>
      </w:r>
      <w:r w:rsidR="00462696">
        <w:rPr>
          <w:b/>
          <w:bCs/>
        </w:rPr>
        <w:t xml:space="preserve"> </w:t>
      </w:r>
    </w:p>
    <w:p w14:paraId="1A9605DB" w14:textId="110EF8B4" w:rsidR="00017973" w:rsidRDefault="00462696" w:rsidP="00462696">
      <w:r w:rsidRPr="00462696">
        <w:t>N</w:t>
      </w:r>
      <w:r w:rsidR="001F2771" w:rsidRPr="00462696">
        <w:t xml:space="preserve">éanmoins, ils sont 59 </w:t>
      </w:r>
      <w:r w:rsidRPr="00462696">
        <w:t>à avoir</w:t>
      </w:r>
      <w:r w:rsidR="001F2771" w:rsidRPr="00462696">
        <w:t xml:space="preserve"> vécu une expérience dans le Parc National de Forêts</w:t>
      </w:r>
      <w:r w:rsidR="00A671BA">
        <w:t xml:space="preserve"> (</w:t>
      </w:r>
      <w:r w:rsidR="00A22859">
        <w:t>3</w:t>
      </w:r>
      <w:r w:rsidR="00A671BA">
        <w:t>1%)</w:t>
      </w:r>
      <w:r w:rsidRPr="00462696">
        <w:t xml:space="preserve">, dont ¼ </w:t>
      </w:r>
      <w:r w:rsidR="000D1E95">
        <w:t>appartiennent aux</w:t>
      </w:r>
      <w:r w:rsidRPr="00462696">
        <w:t xml:space="preserve"> clubs de Chatillon, Montbard, </w:t>
      </w:r>
      <w:proofErr w:type="spellStart"/>
      <w:r w:rsidRPr="00462696">
        <w:t>Venarey</w:t>
      </w:r>
      <w:proofErr w:type="spellEnd"/>
      <w:r w:rsidRPr="00462696">
        <w:t xml:space="preserve">. </w:t>
      </w:r>
    </w:p>
    <w:p w14:paraId="23A29970" w14:textId="1C9FD7E0" w:rsidR="00462696" w:rsidRDefault="00017973" w:rsidP="00462696">
      <w:pPr>
        <w:rPr>
          <w:b/>
          <w:bCs/>
        </w:rPr>
      </w:pPr>
      <w:r>
        <w:t>A</w:t>
      </w:r>
      <w:r w:rsidR="00A36DD8">
        <w:t>vec</w:t>
      </w:r>
      <w:r w:rsidR="00A36DD8" w:rsidRPr="00462696">
        <w:t xml:space="preserve"> au moins un</w:t>
      </w:r>
      <w:r w:rsidR="00A36DD8">
        <w:t xml:space="preserve"> adhérent</w:t>
      </w:r>
      <w:r w:rsidR="00A36DD8" w:rsidRPr="00462696">
        <w:t xml:space="preserve"> </w:t>
      </w:r>
      <w:r w:rsidR="00A36DD8">
        <w:t>dans</w:t>
      </w:r>
      <w:r w:rsidR="00462696" w:rsidRPr="00462696">
        <w:t xml:space="preserve"> plus de la moitié des clubs du Département </w:t>
      </w:r>
      <w:r w:rsidR="00A36DD8">
        <w:t xml:space="preserve">qui ont </w:t>
      </w:r>
      <w:r w:rsidR="00462696" w:rsidRPr="00462696">
        <w:t>une expérience du Parc</w:t>
      </w:r>
      <w:r w:rsidR="00A36DD8">
        <w:t xml:space="preserve">, </w:t>
      </w:r>
      <w:r w:rsidR="00A36DD8" w:rsidRPr="00C8399B">
        <w:rPr>
          <w:b/>
          <w:bCs/>
        </w:rPr>
        <w:t>il est possible d’individualiser</w:t>
      </w:r>
      <w:r w:rsidR="00A36DD8">
        <w:t xml:space="preserve">, </w:t>
      </w:r>
      <w:r w:rsidR="00462696" w:rsidRPr="00A36DD8">
        <w:t xml:space="preserve">parmi nos </w:t>
      </w:r>
      <w:r w:rsidR="00A671BA" w:rsidRPr="00A36DD8">
        <w:t>licencié</w:t>
      </w:r>
      <w:r w:rsidR="00462696" w:rsidRPr="00A36DD8">
        <w:t>s</w:t>
      </w:r>
      <w:r w:rsidR="00A36DD8" w:rsidRPr="00A36DD8">
        <w:t>,</w:t>
      </w:r>
      <w:r w:rsidR="00462696" w:rsidRPr="00462696">
        <w:rPr>
          <w:b/>
          <w:bCs/>
        </w:rPr>
        <w:t xml:space="preserve"> un groupe d’explorateurs du Parc National de Forêts. </w:t>
      </w:r>
    </w:p>
    <w:p w14:paraId="78C83645" w14:textId="6AC0CFA7" w:rsidR="00A671BA" w:rsidRPr="000D1E95" w:rsidRDefault="00A671BA" w:rsidP="00462696">
      <w:r w:rsidRPr="000D1E95">
        <w:t>60% des populations qui connaissent le parc en ont une expérience, un vécu</w:t>
      </w:r>
      <w:r w:rsidR="00A36DD8">
        <w:t xml:space="preserve"> (58)</w:t>
      </w:r>
    </w:p>
    <w:p w14:paraId="435C3929" w14:textId="6194EAAF" w:rsidR="000D1E95" w:rsidRPr="000D1E95" w:rsidRDefault="000D1E95" w:rsidP="00462696">
      <w:r w:rsidRPr="000D1E95">
        <w:t>30 % des populations qui connaissent le parc n’ont pas eu d’expérience</w:t>
      </w:r>
      <w:r w:rsidR="00A36DD8">
        <w:t xml:space="preserve"> (29)</w:t>
      </w:r>
    </w:p>
    <w:p w14:paraId="641E1CBD" w14:textId="420FB63F" w:rsidR="007466E4" w:rsidRDefault="000D1E95" w:rsidP="00FB1972">
      <w:r w:rsidRPr="000D1E95">
        <w:t>10% ne peuvent confirmer d’expérience mais déclarent connaître le parc.</w:t>
      </w:r>
      <w:r w:rsidR="00A36DD8">
        <w:t xml:space="preserve"> (10)</w:t>
      </w:r>
    </w:p>
    <w:p w14:paraId="53E1D2D3" w14:textId="75FF78C8" w:rsidR="007466E4" w:rsidRDefault="007466E4" w:rsidP="007466E4">
      <w:r>
        <w:t xml:space="preserve">Nos adhérents qui rapportent une expérience du Parc ne viennent pas exclusivement pour la pratique du vélo. </w:t>
      </w:r>
      <w:r w:rsidRPr="007466E4">
        <w:t>La moitié</w:t>
      </w:r>
      <w:r>
        <w:t>,</w:t>
      </w:r>
      <w:r w:rsidRPr="007466E4">
        <w:t xml:space="preserve"> (31sur 59) déclarent </w:t>
      </w:r>
      <w:r>
        <w:t xml:space="preserve">y </w:t>
      </w:r>
      <w:r w:rsidRPr="007466E4">
        <w:t>avoir pratiqué au moins 2 activités</w:t>
      </w:r>
      <w:r w:rsidR="00F43B5E">
        <w:t xml:space="preserve"> </w:t>
      </w:r>
      <w:r w:rsidR="00F43B5E">
        <w:rPr>
          <w:b/>
          <w:bCs/>
        </w:rPr>
        <w:t>(Question 5)</w:t>
      </w:r>
      <w:r w:rsidRPr="007466E4">
        <w:t>.</w:t>
      </w:r>
    </w:p>
    <w:p w14:paraId="77A06454" w14:textId="0B8F4626" w:rsidR="00B874FE" w:rsidRPr="00C15B88" w:rsidRDefault="00F43B5E" w:rsidP="007466E4">
      <w:pPr>
        <w:rPr>
          <w:b/>
          <w:bCs/>
          <w:u w:val="single"/>
        </w:rPr>
      </w:pPr>
      <w:r w:rsidRPr="00C15B88">
        <w:rPr>
          <w:b/>
          <w:bCs/>
          <w:u w:val="single"/>
        </w:rPr>
        <w:t xml:space="preserve">Quelle </w:t>
      </w:r>
      <w:r w:rsidR="00B874FE" w:rsidRPr="00C15B88">
        <w:rPr>
          <w:b/>
          <w:bCs/>
          <w:u w:val="single"/>
        </w:rPr>
        <w:t>pratique du vélo dans le périmètre du Parc National de Forêts</w:t>
      </w:r>
      <w:r w:rsidRPr="00C15B88">
        <w:rPr>
          <w:b/>
          <w:bCs/>
          <w:u w:val="single"/>
        </w:rPr>
        <w:t> ?</w:t>
      </w:r>
      <w:r w:rsidR="0096319F" w:rsidRPr="00C15B88">
        <w:rPr>
          <w:b/>
          <w:bCs/>
          <w:u w:val="single"/>
        </w:rPr>
        <w:t xml:space="preserve"> (Questions 6 à 13)</w:t>
      </w:r>
    </w:p>
    <w:p w14:paraId="593F45CE" w14:textId="620A139A" w:rsidR="00B874FE" w:rsidRDefault="007466E4" w:rsidP="00B874FE">
      <w:r w:rsidRPr="00B874FE">
        <w:t>Pour situer le</w:t>
      </w:r>
      <w:r w:rsidR="00B874FE" w:rsidRPr="00B874FE">
        <w:t>s</w:t>
      </w:r>
      <w:r w:rsidRPr="00B874FE">
        <w:t xml:space="preserve"> pratique</w:t>
      </w:r>
      <w:r w:rsidR="00B874FE" w:rsidRPr="00B874FE">
        <w:t>s</w:t>
      </w:r>
      <w:r w:rsidRPr="00B874FE">
        <w:t xml:space="preserve"> du vélo</w:t>
      </w:r>
      <w:r w:rsidR="006D1288" w:rsidRPr="00B874FE">
        <w:t xml:space="preserve"> dans le Parc National de Forêts</w:t>
      </w:r>
      <w:r w:rsidRPr="00B874FE">
        <w:t xml:space="preserve">, nous avons </w:t>
      </w:r>
      <w:r w:rsidR="006D1288" w:rsidRPr="00B874FE">
        <w:t>interrogé nos adhérents sur leur</w:t>
      </w:r>
      <w:r w:rsidR="00B874FE" w:rsidRPr="00B874FE">
        <w:t>s parcours réalisés</w:t>
      </w:r>
      <w:r w:rsidR="006D1288" w:rsidRPr="00B874FE">
        <w:t xml:space="preserve"> au voisinage de plusieurs circuits labellisés qui étaient alors référencés sur le site Bouger Nature </w:t>
      </w:r>
      <w:r w:rsidR="00B874FE" w:rsidRPr="00B874FE">
        <w:t xml:space="preserve">en Bourgogne </w:t>
      </w:r>
      <w:r w:rsidR="0096319F">
        <w:t xml:space="preserve">de Côte d’Or Tourisme, </w:t>
      </w:r>
      <w:r w:rsidR="006D1288" w:rsidRPr="00B874FE">
        <w:t xml:space="preserve">et qui le sont désormais uniquement sur le </w:t>
      </w:r>
      <w:hyperlink r:id="rId10" w:history="1">
        <w:r w:rsidR="006D1288" w:rsidRPr="00B874FE">
          <w:rPr>
            <w:rStyle w:val="Lienhypertexte"/>
          </w:rPr>
          <w:t xml:space="preserve">site </w:t>
        </w:r>
        <w:proofErr w:type="spellStart"/>
        <w:r w:rsidR="006D1288" w:rsidRPr="00B874FE">
          <w:rPr>
            <w:rStyle w:val="Lienhypertexte"/>
          </w:rPr>
          <w:t>VéloenFrance</w:t>
        </w:r>
        <w:proofErr w:type="spellEnd"/>
      </w:hyperlink>
      <w:r w:rsidR="00C81413" w:rsidRPr="00B874FE">
        <w:t xml:space="preserve">, lequel site est </w:t>
      </w:r>
      <w:r w:rsidR="00995B08">
        <w:t>référencé</w:t>
      </w:r>
      <w:r w:rsidR="00C81413" w:rsidRPr="00B874FE">
        <w:t xml:space="preserve"> sur le site du Codep</w:t>
      </w:r>
      <w:r w:rsidR="0096319F">
        <w:t>21</w:t>
      </w:r>
      <w:r w:rsidR="00C81413" w:rsidRPr="00B874FE">
        <w:t xml:space="preserve"> à cette </w:t>
      </w:r>
      <w:hyperlink r:id="rId11" w:anchor="_Circuitsv%C3%A9loenfranceCO" w:history="1">
        <w:r w:rsidR="00C81413" w:rsidRPr="00B874FE">
          <w:rPr>
            <w:rStyle w:val="Lienhypertexte"/>
          </w:rPr>
          <w:t>page</w:t>
        </w:r>
      </w:hyperlink>
      <w:r w:rsidR="00C81413" w:rsidRPr="00B874FE">
        <w:t>.</w:t>
      </w:r>
      <w:r w:rsidR="00B874FE">
        <w:t xml:space="preserve"> Les circuits ont été classés du plus septentrional au plus méridional.</w:t>
      </w:r>
    </w:p>
    <w:p w14:paraId="5F8ED5D5" w14:textId="28258670" w:rsidR="006D1288" w:rsidRDefault="00B949BA" w:rsidP="00FB1972">
      <w:r>
        <w:t xml:space="preserve">Circuit n°19 : route du crémant   </w:t>
      </w:r>
      <w:hyperlink r:id="rId12" w:history="1">
        <w:r w:rsidRPr="000D20AC">
          <w:rPr>
            <w:rStyle w:val="Lienhypertexte"/>
          </w:rPr>
          <w:t>https://veloenfrance.fr/circuits?id_circuit=175822</w:t>
        </w:r>
      </w:hyperlink>
    </w:p>
    <w:p w14:paraId="1A980A56" w14:textId="25ADCF3D" w:rsidR="00BB78BB" w:rsidRDefault="003470E0" w:rsidP="00FB1972">
      <w:r>
        <w:t xml:space="preserve">Circuit n°20 : la forêt de Chatillon </w:t>
      </w:r>
      <w:hyperlink r:id="rId13" w:history="1">
        <w:r w:rsidRPr="000D20AC">
          <w:rPr>
            <w:rStyle w:val="Lienhypertexte"/>
          </w:rPr>
          <w:t>https://veloenfrance.fr/circuits?id_circuit=175836</w:t>
        </w:r>
      </w:hyperlink>
    </w:p>
    <w:p w14:paraId="67C9BC9F" w14:textId="0E1B9F4E" w:rsidR="003470E0" w:rsidRDefault="003470E0" w:rsidP="00FB1972">
      <w:r>
        <w:t xml:space="preserve">Circuit n°21 : circuit des hauts plateaux  </w:t>
      </w:r>
      <w:hyperlink r:id="rId14" w:history="1">
        <w:r w:rsidR="004E4B0D" w:rsidRPr="000D20AC">
          <w:rPr>
            <w:rStyle w:val="Lienhypertexte"/>
          </w:rPr>
          <w:t>https://veloenfrance.fr/circuits?id_circuit=175837</w:t>
        </w:r>
      </w:hyperlink>
    </w:p>
    <w:p w14:paraId="2B96022F" w14:textId="77777777" w:rsidR="00B949BA" w:rsidRDefault="00B949BA" w:rsidP="00B949BA">
      <w:r>
        <w:t xml:space="preserve">Circuit n°23 : circuit des crêtes  </w:t>
      </w:r>
      <w:hyperlink r:id="rId15" w:history="1">
        <w:r w:rsidRPr="000D20AC">
          <w:rPr>
            <w:rStyle w:val="Lienhypertexte"/>
          </w:rPr>
          <w:t>https://veloenfrance.fr/circuits?id_circuit=175844</w:t>
        </w:r>
      </w:hyperlink>
    </w:p>
    <w:p w14:paraId="499E1521" w14:textId="50335630" w:rsidR="004E4B0D" w:rsidRDefault="00C81413" w:rsidP="00FB1972">
      <w:r>
        <w:t xml:space="preserve">Circuit n°24 : circuit Le Pays des Tilles  </w:t>
      </w:r>
      <w:hyperlink r:id="rId16" w:history="1">
        <w:r w:rsidRPr="000D20AC">
          <w:rPr>
            <w:rStyle w:val="Lienhypertexte"/>
          </w:rPr>
          <w:t>https://veloenfrance.fr/circuits?id_circuit=175839</w:t>
        </w:r>
      </w:hyperlink>
    </w:p>
    <w:p w14:paraId="048A0931" w14:textId="68831912" w:rsidR="006D1288" w:rsidRPr="007466E4" w:rsidRDefault="0096319F" w:rsidP="00FB1972">
      <w:r>
        <w:t>A noter que le p</w:t>
      </w:r>
      <w:r w:rsidR="00C81413">
        <w:t>arcours du Bois des Tilles</w:t>
      </w:r>
      <w:r>
        <w:t>, p</w:t>
      </w:r>
      <w:r w:rsidR="00767FF1">
        <w:t>arcours VTT</w:t>
      </w:r>
      <w:r>
        <w:t xml:space="preserve">, est </w:t>
      </w:r>
      <w:r w:rsidR="00767FF1">
        <w:t>référencé sur l’application mobile</w:t>
      </w:r>
      <w:r w:rsidR="00AD6ABB">
        <w:t xml:space="preserve"> de Côte d’Or Tourisme </w:t>
      </w:r>
      <w:hyperlink r:id="rId17" w:anchor="_circuitsencotedorCT" w:history="1">
        <w:r w:rsidR="00767FF1" w:rsidRPr="00AD6ABB">
          <w:rPr>
            <w:rStyle w:val="Lienhypertexte"/>
          </w:rPr>
          <w:t>Balades en Bourgogne Côte d’Or</w:t>
        </w:r>
      </w:hyperlink>
      <w:r w:rsidR="00995B08">
        <w:rPr>
          <w:rStyle w:val="Lienhypertexte"/>
        </w:rPr>
        <w:t>.</w:t>
      </w:r>
    </w:p>
    <w:p w14:paraId="6A15C9FC" w14:textId="4EFCDF35" w:rsidR="00C0240E" w:rsidRDefault="00B874FE" w:rsidP="00C0240E">
      <w:r>
        <w:rPr>
          <w:b/>
          <w:bCs/>
        </w:rPr>
        <w:t>Il ressort de l’étude que p</w:t>
      </w:r>
      <w:r w:rsidR="00B949BA" w:rsidRPr="00C0240E">
        <w:rPr>
          <w:b/>
          <w:bCs/>
        </w:rPr>
        <w:t xml:space="preserve">lus un circuit est au nord, moins il </w:t>
      </w:r>
      <w:r w:rsidR="00C0240E" w:rsidRPr="00C0240E">
        <w:rPr>
          <w:b/>
          <w:bCs/>
        </w:rPr>
        <w:t xml:space="preserve">est </w:t>
      </w:r>
      <w:r w:rsidR="00B949BA" w:rsidRPr="00C0240E">
        <w:rPr>
          <w:b/>
          <w:bCs/>
        </w:rPr>
        <w:t>parcouru par nos adhérents</w:t>
      </w:r>
      <w:r w:rsidR="00B949BA">
        <w:t xml:space="preserve">. </w:t>
      </w:r>
      <w:r w:rsidR="00C0240E">
        <w:t>Ainsi, la route du crémant</w:t>
      </w:r>
      <w:r>
        <w:t xml:space="preserve"> </w:t>
      </w:r>
      <w:r w:rsidR="00C0240E">
        <w:t xml:space="preserve">a été parcourue par seulement 13 </w:t>
      </w:r>
      <w:r w:rsidR="00C0240E" w:rsidRPr="00C0240E">
        <w:t>% de</w:t>
      </w:r>
      <w:r w:rsidR="00C0240E">
        <w:t xml:space="preserve"> nos adhérents ayant répondu à l’étude. </w:t>
      </w:r>
      <w:r w:rsidR="00C0240E" w:rsidRPr="00C0240E">
        <w:t xml:space="preserve">Les </w:t>
      </w:r>
      <w:r w:rsidR="00C0240E">
        <w:t xml:space="preserve">25 </w:t>
      </w:r>
      <w:r w:rsidR="00C0240E" w:rsidRPr="00C0240E">
        <w:t xml:space="preserve">réalisations déclarées sont </w:t>
      </w:r>
      <w:r w:rsidR="00C0240E">
        <w:t xml:space="preserve">en majorité </w:t>
      </w:r>
      <w:r w:rsidR="00C0240E" w:rsidRPr="00C0240E">
        <w:t xml:space="preserve">des représentants de 4 clubs </w:t>
      </w:r>
      <w:r w:rsidR="00995B08">
        <w:t xml:space="preserve">que nous qualifions de </w:t>
      </w:r>
      <w:r w:rsidR="0096319F">
        <w:t>« </w:t>
      </w:r>
      <w:r w:rsidR="00C0240E" w:rsidRPr="00C0240E">
        <w:t>locaux</w:t>
      </w:r>
      <w:r w:rsidR="0096319F">
        <w:t xml:space="preserve"> » </w:t>
      </w:r>
      <w:r w:rsidR="00C0240E" w:rsidRPr="00C0240E">
        <w:t xml:space="preserve">(Montbard, Chatillon, </w:t>
      </w:r>
      <w:proofErr w:type="spellStart"/>
      <w:r w:rsidR="00C0240E" w:rsidRPr="00C0240E">
        <w:t>Venarey</w:t>
      </w:r>
      <w:proofErr w:type="spellEnd"/>
      <w:r w:rsidR="00C0240E" w:rsidRPr="00C0240E">
        <w:t>, Is sur Tille)</w:t>
      </w:r>
      <w:r w:rsidR="00C0240E">
        <w:t>.</w:t>
      </w:r>
    </w:p>
    <w:p w14:paraId="35307569" w14:textId="5FC99742" w:rsidR="008C5B6F" w:rsidRPr="008C5B6F" w:rsidRDefault="008C5B6F" w:rsidP="008C5B6F">
      <w:r>
        <w:t xml:space="preserve">Le constat est le même pour le </w:t>
      </w:r>
      <w:r w:rsidR="00995B08">
        <w:t xml:space="preserve">circuit du </w:t>
      </w:r>
      <w:r>
        <w:t xml:space="preserve">secteur de la forêt de Chatillon. </w:t>
      </w:r>
      <w:r w:rsidRPr="008C5B6F">
        <w:t>37 % des</w:t>
      </w:r>
      <w:r>
        <w:t xml:space="preserve"> 27 </w:t>
      </w:r>
      <w:r w:rsidRPr="008C5B6F">
        <w:t xml:space="preserve">réalisations déclarées </w:t>
      </w:r>
      <w:r>
        <w:t xml:space="preserve">ont pour origine </w:t>
      </w:r>
      <w:r w:rsidRPr="008C5B6F">
        <w:t>des représentants de</w:t>
      </w:r>
      <w:r>
        <w:t>s</w:t>
      </w:r>
      <w:r w:rsidRPr="008C5B6F">
        <w:t xml:space="preserve"> 4</w:t>
      </w:r>
      <w:r>
        <w:t xml:space="preserve"> mêmes</w:t>
      </w:r>
      <w:r w:rsidRPr="008C5B6F">
        <w:t xml:space="preserve"> clubs</w:t>
      </w:r>
      <w:r>
        <w:t xml:space="preserve">. On relève qu’au </w:t>
      </w:r>
      <w:r w:rsidRPr="008C5B6F">
        <w:t>moins 1 représentant de 15 de</w:t>
      </w:r>
      <w:r>
        <w:t xml:space="preserve"> nos</w:t>
      </w:r>
      <w:r w:rsidRPr="008C5B6F">
        <w:t xml:space="preserve"> clubs départementaux a pratiqué une activité cyclo dans le secteur</w:t>
      </w:r>
      <w:r>
        <w:t>.</w:t>
      </w:r>
    </w:p>
    <w:p w14:paraId="06D0CBF8" w14:textId="2664C075" w:rsidR="008C5B6F" w:rsidRDefault="008C5B6F" w:rsidP="008C5B6F">
      <w:r>
        <w:t xml:space="preserve">Concernant le </w:t>
      </w:r>
      <w:r w:rsidR="00995B08">
        <w:t xml:space="preserve">circuit du </w:t>
      </w:r>
      <w:r>
        <w:t>secteur des Hauts Plateaux, a</w:t>
      </w:r>
      <w:r w:rsidRPr="008C5B6F">
        <w:t xml:space="preserve">u moins 1 représentant de 17 de </w:t>
      </w:r>
      <w:r>
        <w:t>nos c</w:t>
      </w:r>
      <w:r w:rsidRPr="008C5B6F">
        <w:t xml:space="preserve">lubs </w:t>
      </w:r>
      <w:r w:rsidR="008C62C1">
        <w:t>d</w:t>
      </w:r>
      <w:r w:rsidRPr="008C5B6F">
        <w:t>épartementaux</w:t>
      </w:r>
      <w:r>
        <w:t xml:space="preserve"> s’est rendu </w:t>
      </w:r>
      <w:r w:rsidR="00AD1F3C">
        <w:t>d</w:t>
      </w:r>
      <w:r w:rsidRPr="008C5B6F">
        <w:t xml:space="preserve">ans </w:t>
      </w:r>
      <w:r w:rsidR="008C62C1">
        <w:t>le</w:t>
      </w:r>
      <w:r w:rsidRPr="008C5B6F">
        <w:t xml:space="preserve"> secteur d</w:t>
      </w:r>
      <w:r w:rsidR="00AD1F3C">
        <w:t>’</w:t>
      </w:r>
      <w:proofErr w:type="spellStart"/>
      <w:r w:rsidRPr="008C5B6F">
        <w:t>Aignay</w:t>
      </w:r>
      <w:proofErr w:type="spellEnd"/>
      <w:r w:rsidRPr="008C5B6F">
        <w:t xml:space="preserve"> </w:t>
      </w:r>
      <w:proofErr w:type="spellStart"/>
      <w:r w:rsidRPr="008C5B6F">
        <w:t>leDuc</w:t>
      </w:r>
      <w:proofErr w:type="spellEnd"/>
      <w:r w:rsidRPr="008C5B6F">
        <w:t xml:space="preserve">, </w:t>
      </w:r>
      <w:proofErr w:type="spellStart"/>
      <w:r w:rsidRPr="008C5B6F">
        <w:t>Baigneux</w:t>
      </w:r>
      <w:proofErr w:type="spellEnd"/>
      <w:r w:rsidRPr="008C5B6F">
        <w:t xml:space="preserve"> les Juifs</w:t>
      </w:r>
      <w:r w:rsidR="00AD1F3C">
        <w:t xml:space="preserve">. </w:t>
      </w:r>
      <w:r w:rsidRPr="008C5B6F">
        <w:t xml:space="preserve">La représentation des clubs de Montbard </w:t>
      </w:r>
      <w:proofErr w:type="gramStart"/>
      <w:r w:rsidRPr="008C5B6F">
        <w:t xml:space="preserve">Chatillon  </w:t>
      </w:r>
      <w:proofErr w:type="spellStart"/>
      <w:r w:rsidRPr="008C5B6F">
        <w:t>Venarey</w:t>
      </w:r>
      <w:proofErr w:type="spellEnd"/>
      <w:proofErr w:type="gramEnd"/>
      <w:r w:rsidRPr="008C5B6F">
        <w:t xml:space="preserve"> reste élevée avec 34 % des </w:t>
      </w:r>
      <w:r w:rsidR="00AD1F3C">
        <w:t xml:space="preserve">38 </w:t>
      </w:r>
      <w:r w:rsidRPr="008C5B6F">
        <w:t>réalisations.</w:t>
      </w:r>
    </w:p>
    <w:p w14:paraId="56FFE3EC" w14:textId="0721D58A" w:rsidR="00AD1F3C" w:rsidRPr="00AD1F3C" w:rsidRDefault="00AD1F3C" w:rsidP="00AD1F3C">
      <w:r>
        <w:t>Concernant le</w:t>
      </w:r>
      <w:r w:rsidR="00995B08">
        <w:t xml:space="preserve"> circuit du </w:t>
      </w:r>
      <w:r>
        <w:t>secteur des Crêtes (</w:t>
      </w:r>
      <w:proofErr w:type="spellStart"/>
      <w:r>
        <w:t>Recey</w:t>
      </w:r>
      <w:proofErr w:type="spellEnd"/>
      <w:r>
        <w:t xml:space="preserve"> sur Ource, Grancey le Château), L</w:t>
      </w:r>
      <w:r w:rsidRPr="00AD1F3C">
        <w:t>es 5 Clubs septentrionaux (</w:t>
      </w:r>
      <w:r w:rsidR="008C62C1">
        <w:t>M</w:t>
      </w:r>
      <w:r w:rsidRPr="00AD1F3C">
        <w:t xml:space="preserve">ontbard, </w:t>
      </w:r>
      <w:proofErr w:type="gramStart"/>
      <w:r w:rsidRPr="00AD1F3C">
        <w:t xml:space="preserve">Chatillon,  </w:t>
      </w:r>
      <w:proofErr w:type="spellStart"/>
      <w:r w:rsidRPr="00AD1F3C">
        <w:t>Venarey</w:t>
      </w:r>
      <w:proofErr w:type="spellEnd"/>
      <w:proofErr w:type="gramEnd"/>
      <w:r w:rsidRPr="00AD1F3C">
        <w:t xml:space="preserve">,  Is, Selongey) continuent à rouler « à la maison » mais leur part de réalisations recule à 20 % du fait d’un volume significatif déclaré par des membres de 4 clubs de l’Agglomération Dijonnaise  (Randonneurs Dijonnais, ASPPT, </w:t>
      </w:r>
      <w:proofErr w:type="spellStart"/>
      <w:r w:rsidRPr="00AD1F3C">
        <w:t>Chantalistes</w:t>
      </w:r>
      <w:proofErr w:type="spellEnd"/>
      <w:r w:rsidRPr="00AD1F3C">
        <w:t xml:space="preserve">, Marsannay ) qui représentent 41% des </w:t>
      </w:r>
      <w:r w:rsidR="008C62C1">
        <w:t xml:space="preserve">44 </w:t>
      </w:r>
      <w:r w:rsidRPr="00AD1F3C">
        <w:t>réalisations à eux 4.</w:t>
      </w:r>
      <w:r>
        <w:t xml:space="preserve"> </w:t>
      </w:r>
      <w:r w:rsidRPr="00AD1F3C">
        <w:t xml:space="preserve">A noter la représentation de </w:t>
      </w:r>
      <w:r w:rsidR="008C62C1">
        <w:t>c</w:t>
      </w:r>
      <w:r w:rsidRPr="00AD1F3C">
        <w:t xml:space="preserve">lubs Saônois dans les réalisations sur ce secteur (St Usage, Villers les Pots, </w:t>
      </w:r>
      <w:proofErr w:type="gramStart"/>
      <w:r w:rsidRPr="00AD1F3C">
        <w:t>Genlis ,Villers</w:t>
      </w:r>
      <w:proofErr w:type="gramEnd"/>
      <w:r w:rsidRPr="00AD1F3C">
        <w:t xml:space="preserve"> les Pots, </w:t>
      </w:r>
      <w:proofErr w:type="spellStart"/>
      <w:r w:rsidRPr="00AD1F3C">
        <w:t>Brazey</w:t>
      </w:r>
      <w:proofErr w:type="spellEnd"/>
      <w:r w:rsidRPr="00AD1F3C">
        <w:t xml:space="preserve"> en Plaine)</w:t>
      </w:r>
    </w:p>
    <w:p w14:paraId="693DF3BE" w14:textId="6816E074" w:rsidR="00AD1F3C" w:rsidRDefault="00167F0A" w:rsidP="008C5B6F">
      <w:r>
        <w:t>Le circuit du Pays des Tilles est</w:t>
      </w:r>
      <w:r w:rsidRPr="00167F0A">
        <w:t xml:space="preserve"> le plus méridional des circuits labellisés</w:t>
      </w:r>
      <w:r>
        <w:t> ;</w:t>
      </w:r>
      <w:r w:rsidRPr="00167F0A">
        <w:t xml:space="preserve"> limitrophe du parc, il ne le parcourt que partiellement</w:t>
      </w:r>
      <w:r>
        <w:t xml:space="preserve">. </w:t>
      </w:r>
      <w:r w:rsidRPr="00167F0A">
        <w:t>Au moins 1 représentant de</w:t>
      </w:r>
      <w:r>
        <w:t xml:space="preserve"> nos</w:t>
      </w:r>
      <w:r w:rsidRPr="00167F0A">
        <w:t xml:space="preserve"> 24 clubs départementaux a fait du vélo dans le secteur décrit</w:t>
      </w:r>
      <w:r>
        <w:t xml:space="preserve"> au voisinage d’</w:t>
      </w:r>
      <w:r w:rsidRPr="000344F6">
        <w:rPr>
          <w:u w:val="single"/>
        </w:rPr>
        <w:t>Avot</w:t>
      </w:r>
      <w:r>
        <w:t xml:space="preserve">, </w:t>
      </w:r>
      <w:proofErr w:type="spellStart"/>
      <w:r>
        <w:t>Cussey</w:t>
      </w:r>
      <w:proofErr w:type="spellEnd"/>
      <w:r>
        <w:t xml:space="preserve"> les Forges, </w:t>
      </w:r>
      <w:r w:rsidRPr="000344F6">
        <w:rPr>
          <w:u w:val="single"/>
        </w:rPr>
        <w:t>Salives</w:t>
      </w:r>
      <w:r>
        <w:t>, Marey sur Tille</w:t>
      </w:r>
      <w:r w:rsidR="00435106">
        <w:t xml:space="preserve"> (localités adhérentes au Parc en souligné)</w:t>
      </w:r>
      <w:r>
        <w:t>.</w:t>
      </w:r>
      <w:r w:rsidRPr="00167F0A">
        <w:rPr>
          <w:rFonts w:ascii="Calibri"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167F0A">
        <w:t>C’est un territoire attractif pour les membres des clubs de l’agglomération dijonnaise qui totalisent 62 % d</w:t>
      </w:r>
      <w:r w:rsidR="00C21770">
        <w:t xml:space="preserve">es 66 </w:t>
      </w:r>
      <w:r w:rsidRPr="00167F0A">
        <w:t>réali</w:t>
      </w:r>
      <w:r w:rsidR="00C21770">
        <w:t>sations déclarées.</w:t>
      </w:r>
    </w:p>
    <w:p w14:paraId="3795DBDE" w14:textId="3295B7B5" w:rsidR="00C21770" w:rsidRPr="008C5B6F" w:rsidRDefault="00C21770" w:rsidP="008C5B6F">
      <w:r>
        <w:t xml:space="preserve">L’étude de la pratique dans le secteur du Bois des Tilles recouvre le VTT et la randonnée pédestre. Comme pour le circuit du Pays des Tilles </w:t>
      </w:r>
      <w:r w:rsidRPr="00C21770">
        <w:t>qui lui est proche, c’est un territoire attractif pour les membres des clubs de l’agglomération dijonnaise qui représentent 52 % d</w:t>
      </w:r>
      <w:r w:rsidR="003A1A20">
        <w:t xml:space="preserve">es 59 </w:t>
      </w:r>
      <w:r w:rsidRPr="00C21770">
        <w:t>réalis</w:t>
      </w:r>
      <w:r w:rsidR="003A1A20">
        <w:t>ations citées.</w:t>
      </w:r>
    </w:p>
    <w:p w14:paraId="4EDCB69F" w14:textId="09A552FA" w:rsidR="003A1A20" w:rsidRPr="00C15B88" w:rsidRDefault="003A1A20" w:rsidP="00C0240E">
      <w:pPr>
        <w:rPr>
          <w:b/>
          <w:bCs/>
          <w:u w:val="single"/>
        </w:rPr>
      </w:pPr>
      <w:r w:rsidRPr="00C15B88">
        <w:rPr>
          <w:b/>
          <w:bCs/>
          <w:u w:val="single"/>
        </w:rPr>
        <w:t>Des ambassadeurs du Parc National de Forêts ?</w:t>
      </w:r>
    </w:p>
    <w:p w14:paraId="484709AC" w14:textId="3AE0BFF3" w:rsidR="003A1A20" w:rsidRPr="003A1A20" w:rsidRDefault="003A1A20" w:rsidP="003A1A20">
      <w:r w:rsidRPr="003A1A20">
        <w:t xml:space="preserve">Les 5 circuits 19, 20, 21, 23, 24 ont été parcourus ou approchés par 4 des répondants des </w:t>
      </w:r>
      <w:r w:rsidR="006F3C40">
        <w:t>associations</w:t>
      </w:r>
      <w:r w:rsidRPr="003A1A20">
        <w:t xml:space="preserve"> suivant</w:t>
      </w:r>
      <w:r w:rsidR="006F3C40">
        <w:t>e</w:t>
      </w:r>
      <w:r w:rsidRPr="003A1A20">
        <w:t xml:space="preserve">s qui sont en quelque </w:t>
      </w:r>
      <w:r w:rsidR="00435106">
        <w:t>des</w:t>
      </w:r>
      <w:r w:rsidRPr="003A1A20">
        <w:t xml:space="preserve"> ambassadeurs vélo sur le territoire du parc.</w:t>
      </w:r>
    </w:p>
    <w:p w14:paraId="23ADD720" w14:textId="64E431A8" w:rsidR="006F3C40" w:rsidRPr="006F3C40" w:rsidRDefault="003A1A20" w:rsidP="006F3C40">
      <w:r w:rsidRPr="003A1A20">
        <w:t xml:space="preserve">AMICALE DIAGONALISTES </w:t>
      </w:r>
      <w:r w:rsidR="00435106">
        <w:t>de</w:t>
      </w:r>
      <w:r w:rsidRPr="003A1A20">
        <w:t xml:space="preserve"> </w:t>
      </w:r>
      <w:r w:rsidR="006F3C40">
        <w:t>France</w:t>
      </w:r>
      <w:r w:rsidR="006F3C40">
        <w:tab/>
      </w:r>
      <w:r w:rsidR="006F3C40" w:rsidRPr="006F3C40">
        <w:t>MEMBRES INDIVIDUELS COTE D'OR</w:t>
      </w:r>
    </w:p>
    <w:p w14:paraId="05563481" w14:textId="5C78F554" w:rsidR="006F3C40" w:rsidRDefault="006F3C40" w:rsidP="006F3C40">
      <w:r w:rsidRPr="006F3C40">
        <w:t>DIJON -CHANTALISTES sport culture</w:t>
      </w:r>
      <w:r>
        <w:tab/>
      </w:r>
      <w:r w:rsidRPr="006F3C40">
        <w:t>MONTBARD - Cyclos randonneurs montbardois</w:t>
      </w:r>
    </w:p>
    <w:p w14:paraId="1BF2D987" w14:textId="77777777" w:rsidR="00435106" w:rsidRPr="00435106" w:rsidRDefault="00435106" w:rsidP="00435106">
      <w:r w:rsidRPr="00435106">
        <w:t>Seulement 2 d’entre eux ont consulté le site bouger nature en Bourgogne.</w:t>
      </w:r>
    </w:p>
    <w:p w14:paraId="276873D4" w14:textId="1FDB67EE" w:rsidR="00435106" w:rsidRDefault="00435106" w:rsidP="006F3C40"/>
    <w:p w14:paraId="3F2EDE54" w14:textId="4DFE61F7" w:rsidR="001B0828" w:rsidRPr="00C15B88" w:rsidRDefault="001B0828" w:rsidP="006F3C40">
      <w:pPr>
        <w:rPr>
          <w:b/>
          <w:bCs/>
          <w:u w:val="single"/>
        </w:rPr>
      </w:pPr>
      <w:r w:rsidRPr="00C15B88">
        <w:rPr>
          <w:b/>
          <w:bCs/>
          <w:u w:val="single"/>
        </w:rPr>
        <w:t>La question 14 avait pour but de mesurer l’impact</w:t>
      </w:r>
      <w:r w:rsidR="009810CF" w:rsidRPr="00C15B88">
        <w:rPr>
          <w:b/>
          <w:bCs/>
          <w:u w:val="single"/>
        </w:rPr>
        <w:t xml:space="preserve"> </w:t>
      </w:r>
      <w:r w:rsidRPr="00C15B88">
        <w:rPr>
          <w:b/>
          <w:bCs/>
          <w:u w:val="single"/>
        </w:rPr>
        <w:t>des</w:t>
      </w:r>
      <w:r w:rsidR="00DB26C1" w:rsidRPr="00C15B88">
        <w:rPr>
          <w:b/>
          <w:bCs/>
          <w:u w:val="single"/>
        </w:rPr>
        <w:t xml:space="preserve"> randonnées au calendrier </w:t>
      </w:r>
      <w:r w:rsidRPr="00C15B88">
        <w:rPr>
          <w:b/>
          <w:bCs/>
          <w:u w:val="single"/>
        </w:rPr>
        <w:t>FFCT</w:t>
      </w:r>
      <w:r w:rsidR="009810CF" w:rsidRPr="00C15B88">
        <w:rPr>
          <w:b/>
          <w:bCs/>
          <w:u w:val="single"/>
        </w:rPr>
        <w:t xml:space="preserve"> sur le volume des participations</w:t>
      </w:r>
      <w:r w:rsidR="00DB6365" w:rsidRPr="00C15B88">
        <w:rPr>
          <w:b/>
          <w:bCs/>
          <w:u w:val="single"/>
        </w:rPr>
        <w:t xml:space="preserve"> aux brevets de </w:t>
      </w:r>
      <w:r w:rsidRPr="00C15B88">
        <w:rPr>
          <w:b/>
          <w:bCs/>
          <w:u w:val="single"/>
        </w:rPr>
        <w:t>Chatillon, Montbard, Selongey</w:t>
      </w:r>
      <w:r w:rsidR="00DB26C1" w:rsidRPr="00C15B88">
        <w:rPr>
          <w:b/>
          <w:bCs/>
          <w:u w:val="single"/>
        </w:rPr>
        <w:t xml:space="preserve">, localités </w:t>
      </w:r>
      <w:r w:rsidR="00C15B88">
        <w:rPr>
          <w:b/>
          <w:bCs/>
          <w:u w:val="single"/>
        </w:rPr>
        <w:t>proches</w:t>
      </w:r>
      <w:r w:rsidR="00DB26C1" w:rsidRPr="00C15B88">
        <w:rPr>
          <w:b/>
          <w:bCs/>
          <w:u w:val="single"/>
        </w:rPr>
        <w:t xml:space="preserve"> du Parc ou dans son périmètre.</w:t>
      </w:r>
    </w:p>
    <w:p w14:paraId="35787C28" w14:textId="5032D700" w:rsidR="006F3C40" w:rsidRDefault="00E846E6" w:rsidP="006F3C40">
      <w:r>
        <w:t xml:space="preserve">Pour </w:t>
      </w:r>
      <w:r w:rsidR="00CF27EC">
        <w:t xml:space="preserve">les brevets de </w:t>
      </w:r>
      <w:r>
        <w:t xml:space="preserve">Chatillon, en volume de réalisations (24) on atteint un niveau équivalent aux 27 réalisations spontanées déclarées dans la question </w:t>
      </w:r>
      <w:r w:rsidR="00CE7201">
        <w:t>8</w:t>
      </w:r>
      <w:r w:rsidR="00CF27EC">
        <w:t xml:space="preserve"> (pratique cyclo libre sur le circuit labellisé de la forêt de Chatillon)</w:t>
      </w:r>
      <w:r w:rsidR="00CE7201">
        <w:t xml:space="preserve">. Les </w:t>
      </w:r>
      <w:r w:rsidR="00CE7201" w:rsidRPr="00CE7201">
        <w:t>2/3 des</w:t>
      </w:r>
      <w:r w:rsidR="00CF27EC">
        <w:t xml:space="preserve"> 24</w:t>
      </w:r>
      <w:r w:rsidR="00CE7201" w:rsidRPr="00CE7201">
        <w:t xml:space="preserve"> participations ont pour origine les clubs de Chatillon (6), Montbard (5), </w:t>
      </w:r>
      <w:proofErr w:type="spellStart"/>
      <w:r w:rsidR="00CE7201" w:rsidRPr="00CE7201">
        <w:t>Venarey</w:t>
      </w:r>
      <w:proofErr w:type="spellEnd"/>
      <w:r w:rsidR="00CE7201" w:rsidRPr="00CE7201">
        <w:t xml:space="preserve"> (4) + Pouilly (1) et </w:t>
      </w:r>
      <w:proofErr w:type="spellStart"/>
      <w:r w:rsidR="00CE7201" w:rsidRPr="00CE7201">
        <w:t>Arnay</w:t>
      </w:r>
      <w:proofErr w:type="spellEnd"/>
      <w:r w:rsidR="00CE7201" w:rsidRPr="00CE7201">
        <w:t xml:space="preserve"> (1). L’autre tiers provient de clubs de l’agglomération dijonnaise</w:t>
      </w:r>
      <w:r w:rsidR="00CE7201">
        <w:t>.</w:t>
      </w:r>
    </w:p>
    <w:p w14:paraId="0E6BA573" w14:textId="458B1EC7" w:rsidR="003340FA" w:rsidRDefault="003340FA" w:rsidP="003340FA">
      <w:r w:rsidRPr="003340FA">
        <w:t>L</w:t>
      </w:r>
      <w:r>
        <w:t xml:space="preserve">a </w:t>
      </w:r>
      <w:r w:rsidRPr="003340FA">
        <w:t xml:space="preserve">moitié des </w:t>
      </w:r>
      <w:r>
        <w:t xml:space="preserve">24 </w:t>
      </w:r>
      <w:r w:rsidRPr="003340FA">
        <w:t xml:space="preserve">participations attribuées </w:t>
      </w:r>
      <w:r>
        <w:t>aux brevets de</w:t>
      </w:r>
      <w:r w:rsidRPr="003340FA">
        <w:t xml:space="preserve"> Montbard ont pour origine les clubs de Montbard (5), </w:t>
      </w:r>
      <w:proofErr w:type="spellStart"/>
      <w:r w:rsidRPr="003340FA">
        <w:t>Venarey</w:t>
      </w:r>
      <w:proofErr w:type="spellEnd"/>
      <w:r w:rsidRPr="003340FA">
        <w:t xml:space="preserve"> (5), Chatillon (2).  Complété des participations des autres clubs situés à l’</w:t>
      </w:r>
      <w:r>
        <w:t>o</w:t>
      </w:r>
      <w:r w:rsidRPr="003340FA">
        <w:t xml:space="preserve">uest du département, Pouilly (4), Semur (1) et </w:t>
      </w:r>
      <w:proofErr w:type="spellStart"/>
      <w:r w:rsidRPr="003340FA">
        <w:t>Arnay</w:t>
      </w:r>
      <w:proofErr w:type="spellEnd"/>
      <w:r w:rsidRPr="003340FA">
        <w:t xml:space="preserve"> (1), ce niveau de regroupement géographique est porté à ¾ du total des participations.</w:t>
      </w:r>
      <w:r>
        <w:t xml:space="preserve"> </w:t>
      </w:r>
      <w:r w:rsidRPr="003340FA">
        <w:t>L’autre quart est composé de participations de clubs de l’agglomération dijonnaise (5) et Beaune (1).</w:t>
      </w:r>
    </w:p>
    <w:p w14:paraId="3F171936" w14:textId="765EFDA4" w:rsidR="003340FA" w:rsidRDefault="005148D1" w:rsidP="006F3C40">
      <w:r w:rsidRPr="005148D1">
        <w:t xml:space="preserve">Les 17 participations attribuées </w:t>
      </w:r>
      <w:r>
        <w:t xml:space="preserve">aux brevets de </w:t>
      </w:r>
      <w:r w:rsidRPr="005148D1">
        <w:t xml:space="preserve">Selongey, proviennent pour </w:t>
      </w:r>
      <w:proofErr w:type="gramStart"/>
      <w:r w:rsidRPr="005148D1">
        <w:t>¼  d’Is</w:t>
      </w:r>
      <w:proofErr w:type="gramEnd"/>
      <w:r w:rsidRPr="005148D1">
        <w:t xml:space="preserve"> (3) Selongey (1) et pour ¾ de clubs de l’agglomération dijonnaise (Randonneurs dijonnais :5, </w:t>
      </w:r>
      <w:proofErr w:type="spellStart"/>
      <w:r w:rsidRPr="005148D1">
        <w:t>Chantalistes</w:t>
      </w:r>
      <w:proofErr w:type="spellEnd"/>
      <w:r w:rsidRPr="005148D1">
        <w:t xml:space="preserve"> : 3…</w:t>
      </w:r>
      <w:proofErr w:type="spellStart"/>
      <w:r w:rsidRPr="005148D1">
        <w:t>etc</w:t>
      </w:r>
      <w:proofErr w:type="spellEnd"/>
      <w:r w:rsidRPr="005148D1">
        <w:t xml:space="preserve">). </w:t>
      </w:r>
      <w:r>
        <w:t xml:space="preserve"> </w:t>
      </w:r>
      <w:r w:rsidR="00D361F6">
        <w:t>On peut reproduire la même analyse que pour la question 11 (circuit du Pays des Tilles) « </w:t>
      </w:r>
      <w:r w:rsidR="00D361F6" w:rsidRPr="00D361F6">
        <w:t>C’est un territoire attractif pour les membres des clubs de l’agglomération dijonnaise qui totalisent</w:t>
      </w:r>
      <w:r w:rsidR="00D361F6">
        <w:t xml:space="preserve"> la majorité du r</w:t>
      </w:r>
      <w:r w:rsidR="00D361F6" w:rsidRPr="00D361F6">
        <w:t>éalisé</w:t>
      </w:r>
      <w:r w:rsidR="00D361F6">
        <w:t> ».</w:t>
      </w:r>
    </w:p>
    <w:p w14:paraId="21DAF627" w14:textId="34029731" w:rsidR="00041DC5" w:rsidRDefault="00E75ABF" w:rsidP="006F3C40">
      <w:r>
        <w:t>U</w:t>
      </w:r>
      <w:r w:rsidR="0077267A">
        <w:t xml:space="preserve">ne sortie FFCT </w:t>
      </w:r>
      <w:r>
        <w:t>à Chatillon</w:t>
      </w:r>
      <w:r w:rsidR="009810CF">
        <w:t>, Montbard ou Selongey</w:t>
      </w:r>
      <w:r>
        <w:t xml:space="preserve">, </w:t>
      </w:r>
      <w:r w:rsidR="0077267A">
        <w:t>intégrée au calendrier</w:t>
      </w:r>
      <w:r w:rsidR="009810CF">
        <w:t xml:space="preserve"> </w:t>
      </w:r>
      <w:r>
        <w:t>des</w:t>
      </w:r>
      <w:r w:rsidR="009810CF">
        <w:t xml:space="preserve"> </w:t>
      </w:r>
      <w:r>
        <w:t>brev</w:t>
      </w:r>
      <w:r w:rsidR="009810CF">
        <w:t>e</w:t>
      </w:r>
      <w:r>
        <w:t>ts</w:t>
      </w:r>
      <w:r w:rsidR="009810CF">
        <w:t xml:space="preserve">, </w:t>
      </w:r>
      <w:r w:rsidR="00DB6365">
        <w:t>semble c</w:t>
      </w:r>
      <w:r w:rsidR="009810CF">
        <w:t>oncentre</w:t>
      </w:r>
      <w:r w:rsidR="00DB6365">
        <w:t>r</w:t>
      </w:r>
      <w:r>
        <w:t xml:space="preserve"> </w:t>
      </w:r>
      <w:r w:rsidR="00585D5C">
        <w:t>des</w:t>
      </w:r>
      <w:r w:rsidR="00DB6365">
        <w:t xml:space="preserve"> adhérents </w:t>
      </w:r>
      <w:r w:rsidR="009810CF">
        <w:t xml:space="preserve">qui </w:t>
      </w:r>
      <w:r w:rsidR="00585D5C">
        <w:t xml:space="preserve">y </w:t>
      </w:r>
      <w:r w:rsidR="009810CF">
        <w:t xml:space="preserve">viennent </w:t>
      </w:r>
      <w:r w:rsidR="00585D5C">
        <w:t>spontanément, naturellement, presque par habitude ou tradition</w:t>
      </w:r>
      <w:r w:rsidR="009810CF">
        <w:t>.</w:t>
      </w:r>
      <w:r>
        <w:t xml:space="preserve"> </w:t>
      </w:r>
      <w:r w:rsidR="009810CF" w:rsidRPr="009810CF">
        <w:t xml:space="preserve">On observe </w:t>
      </w:r>
      <w:r w:rsidR="00585D5C">
        <w:t>a</w:t>
      </w:r>
      <w:r w:rsidR="00DB26C1">
        <w:t>ussi</w:t>
      </w:r>
      <w:r w:rsidR="00585D5C">
        <w:t xml:space="preserve"> </w:t>
      </w:r>
      <w:r w:rsidR="009810CF" w:rsidRPr="009810CF">
        <w:t>une tendance à la réciprocité et la solidarité entre clubs de l’Ouest dans les flux de participations. Quand on organise un évènement à Chatillon, on peut compter sur les clubs voisins et réciproquement</w:t>
      </w:r>
      <w:r w:rsidR="009810CF">
        <w:t>.</w:t>
      </w:r>
      <w:r w:rsidR="00DB6365">
        <w:t xml:space="preserve"> </w:t>
      </w:r>
    </w:p>
    <w:p w14:paraId="12A1A41A" w14:textId="4E0685C5" w:rsidR="00041DC5" w:rsidRDefault="00DB6365" w:rsidP="006F3C40">
      <w:pPr>
        <w:rPr>
          <w:b/>
          <w:bCs/>
        </w:rPr>
      </w:pPr>
      <w:r w:rsidRPr="00041DC5">
        <w:rPr>
          <w:b/>
          <w:bCs/>
        </w:rPr>
        <w:t xml:space="preserve">Pour attirer </w:t>
      </w:r>
      <w:r w:rsidR="00D361F6">
        <w:rPr>
          <w:b/>
          <w:bCs/>
        </w:rPr>
        <w:t xml:space="preserve">plus et </w:t>
      </w:r>
      <w:r w:rsidRPr="00041DC5">
        <w:rPr>
          <w:b/>
          <w:bCs/>
        </w:rPr>
        <w:t xml:space="preserve">au-delà, les clubs de Chatillon et Selongey n’auraient-ils pas intérêt à </w:t>
      </w:r>
      <w:r w:rsidR="005148D1">
        <w:rPr>
          <w:b/>
          <w:bCs/>
        </w:rPr>
        <w:t xml:space="preserve">présenter </w:t>
      </w:r>
      <w:r w:rsidRPr="00041DC5">
        <w:rPr>
          <w:b/>
          <w:bCs/>
        </w:rPr>
        <w:t>leur brevet</w:t>
      </w:r>
      <w:r w:rsidR="00041DC5" w:rsidRPr="00041DC5">
        <w:rPr>
          <w:b/>
          <w:bCs/>
        </w:rPr>
        <w:t xml:space="preserve"> </w:t>
      </w:r>
      <w:r w:rsidR="005148D1">
        <w:rPr>
          <w:b/>
          <w:bCs/>
        </w:rPr>
        <w:t xml:space="preserve">2022 par rapport au </w:t>
      </w:r>
      <w:r w:rsidR="00041DC5" w:rsidRPr="00041DC5">
        <w:rPr>
          <w:b/>
          <w:bCs/>
        </w:rPr>
        <w:t xml:space="preserve">Parc ?  </w:t>
      </w:r>
      <w:r w:rsidR="00D361F6">
        <w:rPr>
          <w:b/>
          <w:bCs/>
        </w:rPr>
        <w:t>On leur fait ces suggestions.</w:t>
      </w:r>
    </w:p>
    <w:p w14:paraId="16A9F2BE" w14:textId="77777777" w:rsidR="005148D1" w:rsidRDefault="00041DC5" w:rsidP="006F3C40">
      <w:pPr>
        <w:rPr>
          <w:rFonts w:cstheme="minorHAnsi"/>
          <w:b/>
          <w:bCs/>
        </w:rPr>
      </w:pPr>
      <w:r w:rsidRPr="00041DC5">
        <w:rPr>
          <w:b/>
          <w:bCs/>
        </w:rPr>
        <w:t xml:space="preserve">La randonnée du muguet dans le Parc National </w:t>
      </w:r>
      <w:r w:rsidRPr="00041DC5">
        <w:rPr>
          <w:rFonts w:cstheme="minorHAnsi"/>
          <w:b/>
          <w:bCs/>
        </w:rPr>
        <w:t xml:space="preserve">de Forêts ? </w:t>
      </w:r>
    </w:p>
    <w:p w14:paraId="78C5046E" w14:textId="626EFFFA" w:rsidR="0077267A" w:rsidRDefault="00041DC5" w:rsidP="006F3C40">
      <w:pPr>
        <w:rPr>
          <w:rFonts w:cstheme="minorHAnsi"/>
          <w:b/>
          <w:bCs/>
        </w:rPr>
      </w:pPr>
      <w:r w:rsidRPr="00041DC5">
        <w:rPr>
          <w:rStyle w:val="markedcontent"/>
          <w:rFonts w:cstheme="minorHAnsi"/>
          <w:b/>
          <w:bCs/>
        </w:rPr>
        <w:t xml:space="preserve">Découverte de la Vallée de l’Aube et du </w:t>
      </w:r>
      <w:r w:rsidRPr="00041DC5">
        <w:rPr>
          <w:b/>
          <w:bCs/>
        </w:rPr>
        <w:t xml:space="preserve">Parc National </w:t>
      </w:r>
      <w:r w:rsidRPr="00041DC5">
        <w:rPr>
          <w:rFonts w:cstheme="minorHAnsi"/>
          <w:b/>
          <w:bCs/>
        </w:rPr>
        <w:t xml:space="preserve">de Forêts ? </w:t>
      </w:r>
    </w:p>
    <w:p w14:paraId="7189D7D3" w14:textId="3C19AD79" w:rsidR="006B5497" w:rsidRPr="008714C4" w:rsidRDefault="00071D93" w:rsidP="006F3C40">
      <w:pPr>
        <w:rPr>
          <w:rFonts w:cstheme="minorHAnsi"/>
          <w:b/>
          <w:bCs/>
          <w:u w:val="single"/>
        </w:rPr>
      </w:pPr>
      <w:r w:rsidRPr="008714C4">
        <w:rPr>
          <w:rFonts w:cstheme="minorHAnsi"/>
          <w:b/>
          <w:bCs/>
          <w:u w:val="single"/>
        </w:rPr>
        <w:t xml:space="preserve">Question 15 : nous avons </w:t>
      </w:r>
      <w:r w:rsidR="006B5497" w:rsidRPr="008714C4">
        <w:rPr>
          <w:rFonts w:cstheme="minorHAnsi"/>
          <w:b/>
          <w:bCs/>
          <w:u w:val="single"/>
        </w:rPr>
        <w:t xml:space="preserve">mesuré un niveau </w:t>
      </w:r>
      <w:r w:rsidRPr="008714C4">
        <w:rPr>
          <w:rFonts w:cstheme="minorHAnsi"/>
          <w:b/>
          <w:bCs/>
          <w:u w:val="single"/>
        </w:rPr>
        <w:t xml:space="preserve">de </w:t>
      </w:r>
      <w:r w:rsidR="006B5497" w:rsidRPr="008714C4">
        <w:rPr>
          <w:rFonts w:cstheme="minorHAnsi"/>
          <w:b/>
          <w:bCs/>
          <w:u w:val="single"/>
        </w:rPr>
        <w:t xml:space="preserve">visite à vélo de nos licenciés pour </w:t>
      </w:r>
      <w:r w:rsidRPr="008714C4">
        <w:rPr>
          <w:rFonts w:cstheme="minorHAnsi"/>
          <w:b/>
          <w:bCs/>
          <w:u w:val="single"/>
        </w:rPr>
        <w:t>3 localités remarquables, deux situées dans le Par</w:t>
      </w:r>
      <w:r w:rsidR="006B5497" w:rsidRPr="008714C4">
        <w:rPr>
          <w:rFonts w:cstheme="minorHAnsi"/>
          <w:b/>
          <w:bCs/>
          <w:u w:val="single"/>
        </w:rPr>
        <w:t>c</w:t>
      </w:r>
      <w:r w:rsidRPr="008714C4">
        <w:rPr>
          <w:rFonts w:cstheme="minorHAnsi"/>
          <w:b/>
          <w:bCs/>
          <w:u w:val="single"/>
        </w:rPr>
        <w:t xml:space="preserve"> et une en bordure. </w:t>
      </w:r>
      <w:r w:rsidR="006B5497" w:rsidRPr="008714C4">
        <w:rPr>
          <w:rFonts w:cstheme="minorHAnsi"/>
          <w:b/>
          <w:bCs/>
          <w:u w:val="single"/>
        </w:rPr>
        <w:t>Ces localités s</w:t>
      </w:r>
      <w:r w:rsidR="00DB26C1" w:rsidRPr="008714C4">
        <w:rPr>
          <w:rFonts w:cstheme="minorHAnsi"/>
          <w:b/>
          <w:bCs/>
          <w:u w:val="single"/>
        </w:rPr>
        <w:t>ont par</w:t>
      </w:r>
      <w:r w:rsidRPr="008714C4">
        <w:rPr>
          <w:rFonts w:cstheme="minorHAnsi"/>
          <w:b/>
          <w:bCs/>
          <w:u w:val="single"/>
        </w:rPr>
        <w:t xml:space="preserve"> </w:t>
      </w:r>
      <w:r w:rsidR="00DB26C1" w:rsidRPr="008714C4">
        <w:rPr>
          <w:rFonts w:cstheme="minorHAnsi"/>
          <w:b/>
          <w:bCs/>
          <w:u w:val="single"/>
        </w:rPr>
        <w:t xml:space="preserve">ailleurs qualifiées de </w:t>
      </w:r>
      <w:hyperlink r:id="rId18" w:history="1">
        <w:r w:rsidRPr="00151DAE">
          <w:rPr>
            <w:rStyle w:val="Lienhypertexte"/>
            <w:rFonts w:cstheme="minorHAnsi"/>
            <w:b/>
            <w:bCs/>
          </w:rPr>
          <w:t>BPF</w:t>
        </w:r>
      </w:hyperlink>
      <w:r w:rsidRPr="008714C4">
        <w:rPr>
          <w:rFonts w:cstheme="minorHAnsi"/>
          <w:b/>
          <w:bCs/>
          <w:u w:val="single"/>
        </w:rPr>
        <w:t xml:space="preserve"> par la FFCT</w:t>
      </w:r>
      <w:r w:rsidR="006B5497" w:rsidRPr="008714C4">
        <w:rPr>
          <w:rFonts w:cstheme="minorHAnsi"/>
          <w:b/>
          <w:bCs/>
          <w:u w:val="single"/>
        </w:rPr>
        <w:t>.</w:t>
      </w:r>
    </w:p>
    <w:p w14:paraId="44821D2B" w14:textId="7CE816A7" w:rsidR="006B5497" w:rsidRPr="006B5497" w:rsidRDefault="006B5497" w:rsidP="006B5497">
      <w:pPr>
        <w:rPr>
          <w:rFonts w:cstheme="minorHAnsi"/>
        </w:rPr>
      </w:pPr>
      <w:r w:rsidRPr="006B5497">
        <w:rPr>
          <w:rFonts w:cstheme="minorHAnsi"/>
        </w:rPr>
        <w:t>La moitié des répondants (95) se sont rendus au moins une fois en vélo sur une des 3 localités.</w:t>
      </w:r>
    </w:p>
    <w:p w14:paraId="5AB2A0D1" w14:textId="14AD98CC" w:rsidR="008A077C" w:rsidRDefault="006B5497" w:rsidP="006B5497">
      <w:pPr>
        <w:rPr>
          <w:rFonts w:cstheme="minorHAnsi"/>
          <w:b/>
          <w:bCs/>
        </w:rPr>
      </w:pPr>
      <w:r w:rsidRPr="006B5497">
        <w:rPr>
          <w:rFonts w:cstheme="minorHAnsi"/>
          <w:b/>
          <w:bCs/>
        </w:rPr>
        <w:t>22 cyclos de 12 clubs</w:t>
      </w:r>
      <w:r w:rsidRPr="006B5497">
        <w:rPr>
          <w:rFonts w:cstheme="minorHAnsi"/>
        </w:rPr>
        <w:t>, soit 12% des licenciés répondants à l’enquête, se sont rendus au moins une fois à vélo sur les 3 localités.</w:t>
      </w:r>
      <w:r>
        <w:rPr>
          <w:rFonts w:cstheme="minorHAnsi"/>
        </w:rPr>
        <w:t xml:space="preserve"> </w:t>
      </w:r>
      <w:r w:rsidRPr="006B5497">
        <w:rPr>
          <w:rFonts w:cstheme="minorHAnsi"/>
        </w:rPr>
        <w:t>Randonneurs Dijonnais 3</w:t>
      </w:r>
      <w:r>
        <w:rPr>
          <w:rFonts w:cstheme="minorHAnsi"/>
        </w:rPr>
        <w:t xml:space="preserve">, </w:t>
      </w:r>
      <w:proofErr w:type="spellStart"/>
      <w:r w:rsidRPr="006B5497">
        <w:rPr>
          <w:rFonts w:cstheme="minorHAnsi"/>
        </w:rPr>
        <w:t>Chantalistes</w:t>
      </w:r>
      <w:proofErr w:type="spellEnd"/>
      <w:r w:rsidRPr="006B5497">
        <w:rPr>
          <w:rFonts w:cstheme="minorHAnsi"/>
        </w:rPr>
        <w:t xml:space="preserve"> 4</w:t>
      </w:r>
      <w:r>
        <w:rPr>
          <w:rFonts w:cstheme="minorHAnsi"/>
        </w:rPr>
        <w:t xml:space="preserve">, </w:t>
      </w:r>
      <w:r w:rsidRPr="006B5497">
        <w:rPr>
          <w:rFonts w:cstheme="minorHAnsi"/>
        </w:rPr>
        <w:t>Chevigny 2</w:t>
      </w:r>
      <w:r>
        <w:rPr>
          <w:rFonts w:cstheme="minorHAnsi"/>
        </w:rPr>
        <w:t xml:space="preserve">, </w:t>
      </w:r>
      <w:proofErr w:type="spellStart"/>
      <w:proofErr w:type="gramStart"/>
      <w:r w:rsidRPr="006B5497">
        <w:rPr>
          <w:rFonts w:cstheme="minorHAnsi"/>
        </w:rPr>
        <w:t>Venarey</w:t>
      </w:r>
      <w:proofErr w:type="spellEnd"/>
      <w:r>
        <w:rPr>
          <w:rFonts w:cstheme="minorHAnsi"/>
        </w:rPr>
        <w:t xml:space="preserve"> </w:t>
      </w:r>
      <w:r w:rsidR="008A077C">
        <w:rPr>
          <w:rFonts w:cstheme="minorHAnsi"/>
        </w:rPr>
        <w:t xml:space="preserve"> </w:t>
      </w:r>
      <w:r w:rsidRPr="006B5497">
        <w:rPr>
          <w:rFonts w:cstheme="minorHAnsi"/>
        </w:rPr>
        <w:t>3</w:t>
      </w:r>
      <w:proofErr w:type="gramEnd"/>
      <w:r w:rsidR="008A077C">
        <w:rPr>
          <w:rFonts w:cstheme="minorHAnsi"/>
        </w:rPr>
        <w:t>, M</w:t>
      </w:r>
      <w:r w:rsidRPr="006B5497">
        <w:rPr>
          <w:rFonts w:cstheme="minorHAnsi"/>
        </w:rPr>
        <w:t>ontbard 2</w:t>
      </w:r>
      <w:r w:rsidR="008A077C">
        <w:rPr>
          <w:rFonts w:cstheme="minorHAnsi"/>
        </w:rPr>
        <w:t xml:space="preserve">, </w:t>
      </w:r>
      <w:r w:rsidRPr="006B5497">
        <w:rPr>
          <w:rFonts w:cstheme="minorHAnsi"/>
        </w:rPr>
        <w:t>Cyclos Potes 2</w:t>
      </w:r>
      <w:r w:rsidR="008A077C">
        <w:rPr>
          <w:rFonts w:cstheme="minorHAnsi"/>
        </w:rPr>
        <w:t xml:space="preserve">, </w:t>
      </w:r>
      <w:r w:rsidRPr="006B5497">
        <w:rPr>
          <w:rFonts w:cstheme="minorHAnsi"/>
        </w:rPr>
        <w:t xml:space="preserve">Membres individuels, Is sur Tille, Quetigny, Amicale des </w:t>
      </w:r>
      <w:proofErr w:type="spellStart"/>
      <w:r w:rsidRPr="006B5497">
        <w:rPr>
          <w:rFonts w:cstheme="minorHAnsi"/>
        </w:rPr>
        <w:t>Diagonalistes</w:t>
      </w:r>
      <w:proofErr w:type="spellEnd"/>
      <w:r w:rsidRPr="006B5497">
        <w:rPr>
          <w:rFonts w:cstheme="minorHAnsi"/>
        </w:rPr>
        <w:t>, Chatillon, Villers les Pots</w:t>
      </w:r>
      <w:r w:rsidR="008A077C">
        <w:rPr>
          <w:rFonts w:cstheme="minorHAnsi"/>
        </w:rPr>
        <w:t>.</w:t>
      </w:r>
      <w:r w:rsidRPr="006B5497">
        <w:rPr>
          <w:rFonts w:cstheme="minorHAnsi"/>
          <w:b/>
          <w:bCs/>
        </w:rPr>
        <w:t xml:space="preserve">     </w:t>
      </w:r>
    </w:p>
    <w:p w14:paraId="107992F5" w14:textId="2FE69A27" w:rsidR="008A077C" w:rsidRDefault="008A077C" w:rsidP="006B5497">
      <w:pPr>
        <w:rPr>
          <w:rFonts w:cstheme="minorHAnsi"/>
          <w:b/>
          <w:bCs/>
        </w:rPr>
      </w:pPr>
      <w:r w:rsidRPr="008A077C">
        <w:rPr>
          <w:rFonts w:cstheme="minorHAnsi"/>
          <w:b/>
          <w:bCs/>
        </w:rPr>
        <w:t>Parmi ces 22 probables experts en BPF, seuls 2 déclarent ne pas connaître le Parc National de Forêts</w:t>
      </w:r>
      <w:r>
        <w:rPr>
          <w:rFonts w:cstheme="minorHAnsi"/>
          <w:b/>
          <w:bCs/>
        </w:rPr>
        <w:t>.</w:t>
      </w:r>
    </w:p>
    <w:p w14:paraId="3CB49C97" w14:textId="144BD8BB" w:rsidR="008A077C" w:rsidRPr="008714C4" w:rsidRDefault="008A077C" w:rsidP="006B5497">
      <w:pPr>
        <w:rPr>
          <w:rFonts w:cstheme="minorHAnsi"/>
          <w:b/>
          <w:bCs/>
          <w:u w:val="single"/>
        </w:rPr>
      </w:pPr>
      <w:r w:rsidRPr="008714C4">
        <w:rPr>
          <w:rFonts w:cstheme="minorHAnsi"/>
          <w:b/>
          <w:bCs/>
          <w:u w:val="single"/>
        </w:rPr>
        <w:t>La question 16 permet de mesurer l’intérêt du BPF</w:t>
      </w:r>
      <w:r w:rsidR="00470E79">
        <w:rPr>
          <w:rFonts w:cstheme="minorHAnsi"/>
          <w:b/>
          <w:bCs/>
          <w:u w:val="single"/>
        </w:rPr>
        <w:t xml:space="preserve">, notamment auprès des 91 </w:t>
      </w:r>
      <w:r w:rsidR="00D814F3">
        <w:rPr>
          <w:rFonts w:cstheme="minorHAnsi"/>
          <w:b/>
          <w:bCs/>
          <w:u w:val="single"/>
        </w:rPr>
        <w:t xml:space="preserve">répondants </w:t>
      </w:r>
      <w:r w:rsidR="00470E79">
        <w:rPr>
          <w:rFonts w:cstheme="minorHAnsi"/>
          <w:b/>
          <w:bCs/>
          <w:u w:val="single"/>
        </w:rPr>
        <w:t xml:space="preserve">qui ne </w:t>
      </w:r>
      <w:r w:rsidR="00C15B88">
        <w:rPr>
          <w:rFonts w:cstheme="minorHAnsi"/>
          <w:b/>
          <w:bCs/>
          <w:u w:val="single"/>
        </w:rPr>
        <w:t xml:space="preserve">se </w:t>
      </w:r>
      <w:r w:rsidR="00470E79">
        <w:rPr>
          <w:rFonts w:cstheme="minorHAnsi"/>
          <w:b/>
          <w:bCs/>
          <w:u w:val="single"/>
        </w:rPr>
        <w:t xml:space="preserve">sont pas </w:t>
      </w:r>
      <w:r w:rsidR="00D814F3">
        <w:rPr>
          <w:rFonts w:cstheme="minorHAnsi"/>
          <w:b/>
          <w:bCs/>
          <w:u w:val="single"/>
        </w:rPr>
        <w:t>rendus au moins une fois à vélo sur une des 3 localités (réponse non à la question 15)</w:t>
      </w:r>
    </w:p>
    <w:p w14:paraId="7F62B048" w14:textId="3BBA69D6" w:rsidR="008714C4" w:rsidRDefault="008714C4" w:rsidP="006B549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Entre 17 et 22% des répondants souhaitent valider un </w:t>
      </w:r>
      <w:hyperlink r:id="rId19" w:history="1">
        <w:r w:rsidRPr="00151DAE">
          <w:rPr>
            <w:rStyle w:val="Lienhypertexte"/>
            <w:rFonts w:cstheme="minorHAnsi"/>
            <w:b/>
            <w:bCs/>
          </w:rPr>
          <w:t>BPF</w:t>
        </w:r>
      </w:hyperlink>
      <w:r w:rsidR="00A752C3">
        <w:rPr>
          <w:rFonts w:cstheme="minorHAnsi"/>
          <w:b/>
          <w:bCs/>
        </w:rPr>
        <w:t xml:space="preserve"> : </w:t>
      </w:r>
      <w:r>
        <w:rPr>
          <w:rFonts w:cstheme="minorHAnsi"/>
          <w:b/>
          <w:bCs/>
        </w:rPr>
        <w:t>à Auberive ou Langres</w:t>
      </w:r>
      <w:r w:rsidR="00A752C3">
        <w:rPr>
          <w:rFonts w:cstheme="minorHAnsi"/>
          <w:b/>
          <w:bCs/>
        </w:rPr>
        <w:t xml:space="preserve"> (31 intentions).</w:t>
      </w:r>
      <w:r>
        <w:rPr>
          <w:rFonts w:cstheme="minorHAnsi"/>
          <w:b/>
          <w:bCs/>
        </w:rPr>
        <w:t xml:space="preserve"> </w:t>
      </w:r>
      <w:proofErr w:type="gramStart"/>
      <w:r w:rsidR="00A752C3">
        <w:rPr>
          <w:rFonts w:cstheme="minorHAnsi"/>
          <w:b/>
          <w:bCs/>
        </w:rPr>
        <w:t>et</w:t>
      </w:r>
      <w:proofErr w:type="gramEnd"/>
      <w:r w:rsidR="00470E7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majoritairement à Chatillon (41 intentions).</w:t>
      </w:r>
    </w:p>
    <w:p w14:paraId="0B20A506" w14:textId="7A66F57E" w:rsidR="005C65EB" w:rsidRDefault="005C65EB" w:rsidP="006B549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Ils sont </w:t>
      </w:r>
      <w:r w:rsidR="00D62809">
        <w:rPr>
          <w:rFonts w:cstheme="minorHAnsi"/>
          <w:b/>
          <w:bCs/>
        </w:rPr>
        <w:t>18</w:t>
      </w:r>
      <w:r w:rsidR="00A752C3">
        <w:rPr>
          <w:rFonts w:cstheme="minorHAnsi"/>
          <w:b/>
          <w:bCs/>
        </w:rPr>
        <w:t>%</w:t>
      </w:r>
      <w:r>
        <w:rPr>
          <w:rFonts w:cstheme="minorHAnsi"/>
          <w:b/>
          <w:bCs/>
        </w:rPr>
        <w:t xml:space="preserve"> (</w:t>
      </w:r>
      <w:r w:rsidR="00D62809">
        <w:rPr>
          <w:rFonts w:cstheme="minorHAnsi"/>
          <w:b/>
          <w:bCs/>
        </w:rPr>
        <w:t>17</w:t>
      </w:r>
      <w:r>
        <w:rPr>
          <w:rFonts w:cstheme="minorHAnsi"/>
          <w:b/>
          <w:bCs/>
        </w:rPr>
        <w:t>) parmi les 91 qui n’ont jamais validé un BPF</w:t>
      </w:r>
      <w:r w:rsidR="00D62809">
        <w:rPr>
          <w:rFonts w:cstheme="minorHAnsi"/>
          <w:b/>
          <w:bCs/>
        </w:rPr>
        <w:t xml:space="preserve"> dans chacune </w:t>
      </w:r>
      <w:r>
        <w:rPr>
          <w:rFonts w:cstheme="minorHAnsi"/>
          <w:b/>
          <w:bCs/>
        </w:rPr>
        <w:t>des 3 localités à vouloir se rendre au moins dans une de</w:t>
      </w:r>
      <w:r w:rsidR="00D62809">
        <w:rPr>
          <w:rFonts w:cstheme="minorHAnsi"/>
          <w:b/>
          <w:bCs/>
        </w:rPr>
        <w:t xml:space="preserve"> ce</w:t>
      </w:r>
      <w:r>
        <w:rPr>
          <w:rFonts w:cstheme="minorHAnsi"/>
          <w:b/>
          <w:bCs/>
        </w:rPr>
        <w:t xml:space="preserve">s localités pour valider un </w:t>
      </w:r>
      <w:hyperlink r:id="rId20" w:history="1">
        <w:r w:rsidRPr="00151DAE">
          <w:rPr>
            <w:rStyle w:val="Lienhypertexte"/>
            <w:rFonts w:cstheme="minorHAnsi"/>
            <w:b/>
            <w:bCs/>
          </w:rPr>
          <w:t>BPF</w:t>
        </w:r>
      </w:hyperlink>
      <w:r w:rsidR="00912583">
        <w:rPr>
          <w:rFonts w:cstheme="minorHAnsi"/>
          <w:b/>
          <w:bCs/>
        </w:rPr>
        <w:t>.</w:t>
      </w:r>
    </w:p>
    <w:p w14:paraId="176C9BF0" w14:textId="19638F26" w:rsidR="00312543" w:rsidRDefault="008714C4" w:rsidP="006B5497">
      <w:pPr>
        <w:rPr>
          <w:rFonts w:cstheme="minorHAnsi"/>
        </w:rPr>
      </w:pPr>
      <w:r w:rsidRPr="006F5AFA">
        <w:rPr>
          <w:rFonts w:cstheme="minorHAnsi"/>
        </w:rPr>
        <w:t xml:space="preserve">Parmi les 41 intentions de valider un </w:t>
      </w:r>
      <w:hyperlink r:id="rId21" w:history="1">
        <w:r w:rsidRPr="00151DAE">
          <w:rPr>
            <w:rStyle w:val="Lienhypertexte"/>
            <w:rFonts w:cstheme="minorHAnsi"/>
          </w:rPr>
          <w:t>BPF</w:t>
        </w:r>
      </w:hyperlink>
      <w:r w:rsidRPr="006F5AFA">
        <w:rPr>
          <w:rFonts w:cstheme="minorHAnsi"/>
        </w:rPr>
        <w:t xml:space="preserve"> à Chatillon,</w:t>
      </w:r>
      <w:r w:rsidR="006F5AFA" w:rsidRPr="006F5AFA">
        <w:rPr>
          <w:rFonts w:cstheme="minorHAnsi"/>
        </w:rPr>
        <w:t xml:space="preserve"> on dénombre</w:t>
      </w:r>
      <w:r w:rsidR="00312543">
        <w:rPr>
          <w:rFonts w:cstheme="minorHAnsi"/>
        </w:rPr>
        <w:t xml:space="preserve"> : </w:t>
      </w:r>
    </w:p>
    <w:p w14:paraId="1E24BC7F" w14:textId="19EC8F90" w:rsidR="008714C4" w:rsidRPr="00312543" w:rsidRDefault="006F5AFA" w:rsidP="00312543">
      <w:pPr>
        <w:pStyle w:val="Paragraphedeliste"/>
        <w:numPr>
          <w:ilvl w:val="0"/>
          <w:numId w:val="1"/>
        </w:numPr>
        <w:rPr>
          <w:rFonts w:cstheme="minorHAnsi"/>
        </w:rPr>
      </w:pPr>
      <w:r w:rsidRPr="00312543">
        <w:rPr>
          <w:rFonts w:cstheme="minorHAnsi"/>
        </w:rPr>
        <w:t>13 intentions (8 clubs) qui correspondent à une première visite à vélo (réponse non à la question</w:t>
      </w:r>
      <w:r w:rsidR="00D814F3">
        <w:rPr>
          <w:rFonts w:cstheme="minorHAnsi"/>
        </w:rPr>
        <w:t xml:space="preserve"> </w:t>
      </w:r>
      <w:r w:rsidRPr="00312543">
        <w:rPr>
          <w:rFonts w:cstheme="minorHAnsi"/>
        </w:rPr>
        <w:t>15)</w:t>
      </w:r>
      <w:r w:rsidR="00312543" w:rsidRPr="00312543">
        <w:rPr>
          <w:rFonts w:cstheme="minorHAnsi"/>
        </w:rPr>
        <w:t>, 1</w:t>
      </w:r>
      <w:r w:rsidR="00D30B50" w:rsidRPr="00312543">
        <w:rPr>
          <w:rFonts w:cstheme="minorHAnsi"/>
        </w:rPr>
        <w:t>8 autres intentions d</w:t>
      </w:r>
      <w:r w:rsidR="00312543" w:rsidRPr="00312543">
        <w:rPr>
          <w:rFonts w:cstheme="minorHAnsi"/>
        </w:rPr>
        <w:t xml:space="preserve">e visiter </w:t>
      </w:r>
      <w:r w:rsidR="00D30B50" w:rsidRPr="00312543">
        <w:rPr>
          <w:rFonts w:cstheme="minorHAnsi"/>
        </w:rPr>
        <w:t xml:space="preserve">Chatillon </w:t>
      </w:r>
      <w:r w:rsidR="00312543" w:rsidRPr="00312543">
        <w:rPr>
          <w:rFonts w:cstheme="minorHAnsi"/>
        </w:rPr>
        <w:t>une nouvelle fois, 10 intentions d’aller à Chatillon, car c’est la localité manquante dans la liste des BPF validés.</w:t>
      </w:r>
    </w:p>
    <w:p w14:paraId="7398BB7C" w14:textId="234C3971" w:rsidR="008A077C" w:rsidRDefault="006F5AFA" w:rsidP="006B5497">
      <w:pPr>
        <w:rPr>
          <w:rFonts w:cstheme="minorHAnsi"/>
        </w:rPr>
      </w:pPr>
      <w:r w:rsidRPr="006F5AFA">
        <w:rPr>
          <w:rFonts w:cstheme="minorHAnsi"/>
        </w:rPr>
        <w:t xml:space="preserve">Parmi les </w:t>
      </w:r>
      <w:r>
        <w:rPr>
          <w:rFonts w:cstheme="minorHAnsi"/>
        </w:rPr>
        <w:t>3</w:t>
      </w:r>
      <w:r w:rsidRPr="006F5AFA">
        <w:rPr>
          <w:rFonts w:cstheme="minorHAnsi"/>
        </w:rPr>
        <w:t xml:space="preserve">1 intentions de valider un BPF à </w:t>
      </w:r>
      <w:r>
        <w:rPr>
          <w:rFonts w:cstheme="minorHAnsi"/>
        </w:rPr>
        <w:t>Auberive</w:t>
      </w:r>
      <w:r w:rsidR="00D30B50" w:rsidRPr="006F5AFA">
        <w:rPr>
          <w:rFonts w:cstheme="minorHAnsi"/>
        </w:rPr>
        <w:t>, on dénombre 1</w:t>
      </w:r>
      <w:r w:rsidR="00D30B50">
        <w:rPr>
          <w:rFonts w:cstheme="minorHAnsi"/>
        </w:rPr>
        <w:t xml:space="preserve">1 </w:t>
      </w:r>
      <w:r w:rsidR="00D30B50" w:rsidRPr="006F5AFA">
        <w:rPr>
          <w:rFonts w:cstheme="minorHAnsi"/>
        </w:rPr>
        <w:t>intentions (8 clubs) qui correspondent à une première visite à vélo (réponse non à la question</w:t>
      </w:r>
      <w:r w:rsidR="00D814F3">
        <w:rPr>
          <w:rFonts w:cstheme="minorHAnsi"/>
        </w:rPr>
        <w:t xml:space="preserve"> </w:t>
      </w:r>
      <w:r w:rsidR="00D30B50" w:rsidRPr="006F5AFA">
        <w:rPr>
          <w:rFonts w:cstheme="minorHAnsi"/>
        </w:rPr>
        <w:t>15</w:t>
      </w:r>
      <w:r w:rsidR="00312543">
        <w:rPr>
          <w:rFonts w:cstheme="minorHAnsi"/>
        </w:rPr>
        <w:t>)</w:t>
      </w:r>
    </w:p>
    <w:p w14:paraId="6777FAE1" w14:textId="3E446B62" w:rsidR="00D30B50" w:rsidRDefault="00D30B50" w:rsidP="00D30B50">
      <w:pPr>
        <w:rPr>
          <w:rFonts w:cstheme="minorHAnsi"/>
          <w:b/>
          <w:bCs/>
        </w:rPr>
      </w:pPr>
      <w:r w:rsidRPr="006F5AFA">
        <w:rPr>
          <w:rFonts w:cstheme="minorHAnsi"/>
        </w:rPr>
        <w:t xml:space="preserve">Parmi les </w:t>
      </w:r>
      <w:r>
        <w:rPr>
          <w:rFonts w:cstheme="minorHAnsi"/>
        </w:rPr>
        <w:t>3</w:t>
      </w:r>
      <w:r w:rsidRPr="006F5AFA">
        <w:rPr>
          <w:rFonts w:cstheme="minorHAnsi"/>
        </w:rPr>
        <w:t xml:space="preserve">1 intentions de valider un BPF à </w:t>
      </w:r>
      <w:r>
        <w:rPr>
          <w:rFonts w:cstheme="minorHAnsi"/>
        </w:rPr>
        <w:t>Langres</w:t>
      </w:r>
      <w:r w:rsidRPr="006F5AFA">
        <w:rPr>
          <w:rFonts w:cstheme="minorHAnsi"/>
        </w:rPr>
        <w:t>, on dénombre 1</w:t>
      </w:r>
      <w:r>
        <w:rPr>
          <w:rFonts w:cstheme="minorHAnsi"/>
        </w:rPr>
        <w:t xml:space="preserve">0 </w:t>
      </w:r>
      <w:r w:rsidRPr="006F5AFA">
        <w:rPr>
          <w:rFonts w:cstheme="minorHAnsi"/>
        </w:rPr>
        <w:t>intentions qui correspondent à une première visite à vélo (réponse non à la question</w:t>
      </w:r>
      <w:r w:rsidR="00D814F3">
        <w:rPr>
          <w:rFonts w:cstheme="minorHAnsi"/>
        </w:rPr>
        <w:t xml:space="preserve"> </w:t>
      </w:r>
      <w:r w:rsidRPr="006F5AFA">
        <w:rPr>
          <w:rFonts w:cstheme="minorHAnsi"/>
        </w:rPr>
        <w:t>15</w:t>
      </w:r>
      <w:r w:rsidR="00312543">
        <w:rPr>
          <w:rFonts w:cstheme="minorHAnsi"/>
        </w:rPr>
        <w:t>)</w:t>
      </w:r>
    </w:p>
    <w:p w14:paraId="19B8F411" w14:textId="2A677F1F" w:rsidR="00D30B50" w:rsidRDefault="00D63AD6" w:rsidP="006B549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Un répondant sur 5 est intéressé par </w:t>
      </w:r>
      <w:r w:rsidR="00470E79">
        <w:rPr>
          <w:rFonts w:cstheme="minorHAnsi"/>
          <w:b/>
          <w:bCs/>
        </w:rPr>
        <w:t xml:space="preserve">au moins </w:t>
      </w:r>
      <w:r>
        <w:rPr>
          <w:rFonts w:cstheme="minorHAnsi"/>
          <w:b/>
          <w:bCs/>
        </w:rPr>
        <w:t>une des 3 destinations pour valider un BPF</w:t>
      </w:r>
      <w:r w:rsidR="00BA34AE">
        <w:rPr>
          <w:rFonts w:cstheme="minorHAnsi"/>
          <w:b/>
          <w:bCs/>
        </w:rPr>
        <w:t>.</w:t>
      </w:r>
    </w:p>
    <w:p w14:paraId="61A42767" w14:textId="090BF4FA" w:rsidR="00D12BD6" w:rsidRDefault="00D12BD6" w:rsidP="006F3C4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D’autre part, il y aurait </w:t>
      </w:r>
      <w:r w:rsidR="00473FF8" w:rsidRPr="00473FF8">
        <w:rPr>
          <w:rFonts w:cstheme="minorHAnsi"/>
          <w:b/>
          <w:bCs/>
        </w:rPr>
        <w:t>un effet curiosité du PNF qui expliquerait ces intentions</w:t>
      </w:r>
      <w:r w:rsidR="00473FF8">
        <w:rPr>
          <w:rFonts w:cstheme="minorHAnsi"/>
          <w:b/>
          <w:bCs/>
        </w:rPr>
        <w:t xml:space="preserve"> de valider un BPF</w:t>
      </w:r>
      <w:r>
        <w:rPr>
          <w:rFonts w:cstheme="minorHAnsi"/>
          <w:b/>
          <w:bCs/>
        </w:rPr>
        <w:t> :</w:t>
      </w:r>
      <w:r w:rsidR="00473FF8" w:rsidRPr="00473FF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</w:p>
    <w:p w14:paraId="1DDE0798" w14:textId="7600A317" w:rsidR="00E40165" w:rsidRPr="00855AAC" w:rsidRDefault="00D12BD6" w:rsidP="006F3C40">
      <w:pPr>
        <w:rPr>
          <w:rFonts w:cstheme="minorHAnsi"/>
          <w:color w:val="0D0D0D" w:themeColor="text1" w:themeTint="F2"/>
        </w:rPr>
      </w:pPr>
      <w:r w:rsidRPr="00D12BD6">
        <w:rPr>
          <w:rFonts w:cstheme="minorHAnsi"/>
        </w:rPr>
        <w:t>En croisant les réponses négatives de la question 4 avec la question 16,</w:t>
      </w:r>
      <w:r>
        <w:rPr>
          <w:rFonts w:cstheme="minorHAnsi"/>
        </w:rPr>
        <w:t xml:space="preserve"> </w:t>
      </w:r>
      <w:r w:rsidRPr="00D12BD6">
        <w:rPr>
          <w:rFonts w:cstheme="minorHAnsi"/>
        </w:rPr>
        <w:t>nous constatons qu’u</w:t>
      </w:r>
      <w:r w:rsidR="00855AAC" w:rsidRPr="00D12BD6">
        <w:rPr>
          <w:rFonts w:cstheme="minorHAnsi"/>
          <w:color w:val="0D0D0D" w:themeColor="text1" w:themeTint="F2"/>
        </w:rPr>
        <w:t>n</w:t>
      </w:r>
      <w:r w:rsidR="00855AAC" w:rsidRPr="00855AAC">
        <w:rPr>
          <w:rFonts w:cstheme="minorHAnsi"/>
          <w:color w:val="0D0D0D" w:themeColor="text1" w:themeTint="F2"/>
        </w:rPr>
        <w:t xml:space="preserve"> quart des répondants</w:t>
      </w:r>
      <w:r w:rsidR="00CE24DF">
        <w:rPr>
          <w:rFonts w:cstheme="minorHAnsi"/>
          <w:color w:val="0D0D0D" w:themeColor="text1" w:themeTint="F2"/>
        </w:rPr>
        <w:t xml:space="preserve"> (19) qui </w:t>
      </w:r>
      <w:r w:rsidR="00CE24DF" w:rsidRPr="00855AAC">
        <w:rPr>
          <w:rFonts w:cstheme="minorHAnsi"/>
          <w:color w:val="0D0D0D" w:themeColor="text1" w:themeTint="F2"/>
        </w:rPr>
        <w:t>ne se sont jamais rendu dans le PNF (76 répondants à la question 4)</w:t>
      </w:r>
      <w:r w:rsidR="00926E48">
        <w:rPr>
          <w:rFonts w:cstheme="minorHAnsi"/>
          <w:color w:val="0D0D0D" w:themeColor="text1" w:themeTint="F2"/>
        </w:rPr>
        <w:t xml:space="preserve">, </w:t>
      </w:r>
      <w:r w:rsidR="00473FF8" w:rsidRPr="00855AAC">
        <w:rPr>
          <w:rFonts w:cstheme="minorHAnsi"/>
          <w:color w:val="0D0D0D" w:themeColor="text1" w:themeTint="F2"/>
        </w:rPr>
        <w:t>souhaitent se rendre pour la première fois à vélo, à Chatillon, Auberive</w:t>
      </w:r>
      <w:r>
        <w:rPr>
          <w:rFonts w:cstheme="minorHAnsi"/>
          <w:color w:val="0D0D0D" w:themeColor="text1" w:themeTint="F2"/>
        </w:rPr>
        <w:t xml:space="preserve"> ou</w:t>
      </w:r>
      <w:r w:rsidR="00473FF8" w:rsidRPr="00855AAC">
        <w:rPr>
          <w:rFonts w:cstheme="minorHAnsi"/>
          <w:color w:val="0D0D0D" w:themeColor="text1" w:themeTint="F2"/>
        </w:rPr>
        <w:t xml:space="preserve"> Langres</w:t>
      </w:r>
      <w:r w:rsidR="00926E48">
        <w:rPr>
          <w:rFonts w:cstheme="minorHAnsi"/>
          <w:color w:val="0D0D0D" w:themeColor="text1" w:themeTint="F2"/>
        </w:rPr>
        <w:t>.</w:t>
      </w:r>
    </w:p>
    <w:p w14:paraId="3BEAEF00" w14:textId="25579524" w:rsidR="00DB4131" w:rsidRPr="009F3E19" w:rsidRDefault="009F3E19" w:rsidP="006F3C40">
      <w:pPr>
        <w:rPr>
          <w:rFonts w:cstheme="minorHAnsi"/>
          <w:b/>
          <w:bCs/>
          <w:u w:val="single"/>
        </w:rPr>
      </w:pPr>
      <w:r w:rsidRPr="009F3E19">
        <w:rPr>
          <w:rFonts w:cstheme="minorHAnsi"/>
          <w:b/>
          <w:bCs/>
          <w:u w:val="single"/>
        </w:rPr>
        <w:t xml:space="preserve">Question 17 - </w:t>
      </w:r>
      <w:r w:rsidR="00D12BD6">
        <w:rPr>
          <w:rFonts w:cstheme="minorHAnsi"/>
          <w:b/>
          <w:bCs/>
          <w:u w:val="single"/>
        </w:rPr>
        <w:t>L</w:t>
      </w:r>
      <w:r w:rsidR="00DB4131" w:rsidRPr="009F3E19">
        <w:rPr>
          <w:rFonts w:cstheme="minorHAnsi"/>
          <w:b/>
          <w:bCs/>
          <w:u w:val="single"/>
        </w:rPr>
        <w:t>es adhérents se sont</w:t>
      </w:r>
      <w:r w:rsidR="00D12BD6">
        <w:rPr>
          <w:rFonts w:cstheme="minorHAnsi"/>
          <w:b/>
          <w:bCs/>
          <w:u w:val="single"/>
        </w:rPr>
        <w:t>-ils</w:t>
      </w:r>
      <w:r w:rsidR="00DB4131" w:rsidRPr="009F3E19">
        <w:rPr>
          <w:rFonts w:cstheme="minorHAnsi"/>
          <w:b/>
          <w:bCs/>
          <w:u w:val="single"/>
        </w:rPr>
        <w:t xml:space="preserve"> rendus à vélo dans le Nord de Côte d’Or ou Haute</w:t>
      </w:r>
      <w:r w:rsidR="00D64FC5" w:rsidRPr="009F3E19">
        <w:rPr>
          <w:rFonts w:cstheme="minorHAnsi"/>
          <w:b/>
          <w:bCs/>
          <w:u w:val="single"/>
        </w:rPr>
        <w:t>-</w:t>
      </w:r>
      <w:r w:rsidR="00DB4131" w:rsidRPr="009F3E19">
        <w:rPr>
          <w:rFonts w:cstheme="minorHAnsi"/>
          <w:b/>
          <w:bCs/>
          <w:u w:val="single"/>
        </w:rPr>
        <w:t>Marne</w:t>
      </w:r>
      <w:r w:rsidR="00D12BD6">
        <w:rPr>
          <w:rFonts w:cstheme="minorHAnsi"/>
          <w:b/>
          <w:bCs/>
          <w:u w:val="single"/>
        </w:rPr>
        <w:t> ?</w:t>
      </w:r>
    </w:p>
    <w:p w14:paraId="5DF62299" w14:textId="1CB403BF" w:rsidR="006B5497" w:rsidRPr="009F3E19" w:rsidRDefault="00DB4131" w:rsidP="006F3C40">
      <w:pPr>
        <w:rPr>
          <w:rFonts w:cstheme="minorHAnsi"/>
        </w:rPr>
      </w:pPr>
      <w:r w:rsidRPr="009F3E19">
        <w:rPr>
          <w:rFonts w:cstheme="minorHAnsi"/>
        </w:rPr>
        <w:t>La réponse est oui pour 53,8% des répondants.</w:t>
      </w:r>
    </w:p>
    <w:p w14:paraId="58A1FC00" w14:textId="19105A5D" w:rsidR="00D64FC5" w:rsidRPr="009F3E19" w:rsidRDefault="00D64FC5" w:rsidP="00D64FC5">
      <w:pPr>
        <w:rPr>
          <w:rFonts w:cstheme="minorHAnsi"/>
        </w:rPr>
      </w:pPr>
      <w:r w:rsidRPr="009F3E19">
        <w:rPr>
          <w:rFonts w:cstheme="minorHAnsi"/>
        </w:rPr>
        <w:t>Pour mémoire,</w:t>
      </w:r>
      <w:r w:rsidR="00E40165">
        <w:rPr>
          <w:rFonts w:cstheme="minorHAnsi"/>
        </w:rPr>
        <w:t xml:space="preserve"> on dénombre</w:t>
      </w:r>
      <w:r w:rsidRPr="009F3E19">
        <w:rPr>
          <w:rFonts w:cstheme="minorHAnsi"/>
        </w:rPr>
        <w:t xml:space="preserve"> 31,7 % de</w:t>
      </w:r>
      <w:r w:rsidR="009F3E19" w:rsidRPr="009F3E19">
        <w:rPr>
          <w:rFonts w:cstheme="minorHAnsi"/>
        </w:rPr>
        <w:t xml:space="preserve"> réponses</w:t>
      </w:r>
      <w:r w:rsidRPr="009F3E19">
        <w:rPr>
          <w:rFonts w:cstheme="minorHAnsi"/>
        </w:rPr>
        <w:t xml:space="preserve"> Oui à la question </w:t>
      </w:r>
      <w:r w:rsidR="009F3E19" w:rsidRPr="009F3E19">
        <w:rPr>
          <w:rFonts w:cstheme="minorHAnsi"/>
        </w:rPr>
        <w:t xml:space="preserve">4 </w:t>
      </w:r>
      <w:r w:rsidRPr="009F3E19">
        <w:rPr>
          <w:rFonts w:cstheme="minorHAnsi"/>
        </w:rPr>
        <w:t>« Vous êtes-vous déjà rendu dans le Parc National de Forêts, avant ou après sa création en 2019 ? »</w:t>
      </w:r>
    </w:p>
    <w:p w14:paraId="10A1810E" w14:textId="3B810FE8" w:rsidR="009F3E19" w:rsidRDefault="00D64FC5" w:rsidP="009F3E1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La situation septentrionale</w:t>
      </w:r>
      <w:r w:rsidR="009F3E19">
        <w:rPr>
          <w:rFonts w:cstheme="minorHAnsi"/>
          <w:b/>
          <w:bCs/>
        </w:rPr>
        <w:t xml:space="preserve"> du Parc National des forêts </w:t>
      </w:r>
      <w:r>
        <w:rPr>
          <w:rFonts w:cstheme="minorHAnsi"/>
          <w:b/>
          <w:bCs/>
        </w:rPr>
        <w:t>n</w:t>
      </w:r>
      <w:r w:rsidR="009F3E19">
        <w:rPr>
          <w:rFonts w:cstheme="minorHAnsi"/>
          <w:b/>
          <w:bCs/>
        </w:rPr>
        <w:t xml:space="preserve">e devrait </w:t>
      </w:r>
      <w:r>
        <w:rPr>
          <w:rFonts w:cstheme="minorHAnsi"/>
          <w:b/>
          <w:bCs/>
        </w:rPr>
        <w:t>pas</w:t>
      </w:r>
      <w:r w:rsidR="009F3E19">
        <w:rPr>
          <w:rFonts w:cstheme="minorHAnsi"/>
          <w:b/>
          <w:bCs/>
        </w:rPr>
        <w:t xml:space="preserve"> être </w:t>
      </w:r>
      <w:r>
        <w:rPr>
          <w:rFonts w:cstheme="minorHAnsi"/>
          <w:b/>
          <w:bCs/>
        </w:rPr>
        <w:t xml:space="preserve">un obstacle </w:t>
      </w:r>
      <w:r w:rsidR="009F3E19">
        <w:rPr>
          <w:rFonts w:cstheme="minorHAnsi"/>
          <w:b/>
          <w:bCs/>
        </w:rPr>
        <w:t>pour une pratique de nos adhérents dans son périmètre, puisque plus de la moitié d’entre eux se sont déjà rendus à vélo dans le Nord Côte d’Or ou Haute-Marne.</w:t>
      </w:r>
    </w:p>
    <w:p w14:paraId="0B787E3C" w14:textId="70416930" w:rsidR="00FA529F" w:rsidRDefault="00575D3F" w:rsidP="009F3E19">
      <w:pPr>
        <w:rPr>
          <w:rFonts w:cstheme="minorHAnsi"/>
          <w:b/>
          <w:bCs/>
        </w:rPr>
      </w:pPr>
      <w:r w:rsidRPr="00FA529F">
        <w:rPr>
          <w:rFonts w:cstheme="minorHAnsi"/>
          <w:b/>
          <w:bCs/>
          <w:u w:val="single"/>
        </w:rPr>
        <w:t>Questions 18 et 19</w:t>
      </w:r>
      <w:r w:rsidR="008E4F56">
        <w:rPr>
          <w:rFonts w:cstheme="minorHAnsi"/>
          <w:b/>
          <w:bCs/>
          <w:u w:val="single"/>
        </w:rPr>
        <w:t> : A propos du n</w:t>
      </w:r>
      <w:r w:rsidRPr="00FA529F">
        <w:rPr>
          <w:rFonts w:cstheme="minorHAnsi"/>
          <w:b/>
          <w:bCs/>
          <w:u w:val="single"/>
        </w:rPr>
        <w:t>iveau d’intérêt des adhérents pour un évènement de type concentration cyclotouriste organisé par le Codep</w:t>
      </w:r>
      <w:r w:rsidR="00FA529F" w:rsidRPr="00FA529F">
        <w:rPr>
          <w:rFonts w:cstheme="minorHAnsi"/>
          <w:b/>
          <w:bCs/>
          <w:u w:val="single"/>
        </w:rPr>
        <w:t>21</w:t>
      </w:r>
      <w:r w:rsidRPr="00FA529F">
        <w:rPr>
          <w:rFonts w:cstheme="minorHAnsi"/>
          <w:b/>
          <w:bCs/>
          <w:u w:val="single"/>
        </w:rPr>
        <w:t xml:space="preserve"> e</w:t>
      </w:r>
      <w:r w:rsidR="00FA529F" w:rsidRPr="00FA529F">
        <w:rPr>
          <w:rFonts w:cstheme="minorHAnsi"/>
          <w:b/>
          <w:bCs/>
          <w:u w:val="single"/>
        </w:rPr>
        <w:t>t un club dans le périmètre du Parc.</w:t>
      </w:r>
    </w:p>
    <w:p w14:paraId="4B11AE73" w14:textId="3512A1EF" w:rsidR="00D64FC5" w:rsidRPr="00041DC5" w:rsidRDefault="00FA529F" w:rsidP="006F3C4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88</w:t>
      </w:r>
      <w:r w:rsidR="00575D3F">
        <w:rPr>
          <w:rFonts w:cstheme="minorHAnsi"/>
          <w:b/>
          <w:bCs/>
        </w:rPr>
        <w:t xml:space="preserve"> % des répondants </w:t>
      </w:r>
      <w:r>
        <w:rPr>
          <w:rFonts w:cstheme="minorHAnsi"/>
          <w:b/>
          <w:bCs/>
        </w:rPr>
        <w:t>y sont favorables</w:t>
      </w:r>
      <w:r w:rsidR="0067091C">
        <w:rPr>
          <w:rFonts w:cstheme="minorHAnsi"/>
          <w:b/>
          <w:bCs/>
        </w:rPr>
        <w:t xml:space="preserve"> (</w:t>
      </w:r>
      <w:r w:rsidR="00E40165">
        <w:rPr>
          <w:rFonts w:cstheme="minorHAnsi"/>
          <w:b/>
          <w:bCs/>
        </w:rPr>
        <w:t xml:space="preserve">réponses </w:t>
      </w:r>
      <w:r w:rsidR="0067091C">
        <w:rPr>
          <w:rFonts w:cstheme="minorHAnsi"/>
          <w:b/>
          <w:bCs/>
        </w:rPr>
        <w:t xml:space="preserve">Oui 61,8 % et </w:t>
      </w:r>
      <w:r w:rsidR="00E40165">
        <w:rPr>
          <w:rFonts w:cstheme="minorHAnsi"/>
          <w:b/>
          <w:bCs/>
        </w:rPr>
        <w:t xml:space="preserve">réponses </w:t>
      </w:r>
      <w:r w:rsidR="0067091C">
        <w:rPr>
          <w:rFonts w:cstheme="minorHAnsi"/>
          <w:b/>
          <w:bCs/>
        </w:rPr>
        <w:t>Peut être 26,9 %)</w:t>
      </w:r>
      <w:r w:rsidR="00166205">
        <w:rPr>
          <w:rFonts w:cstheme="minorHAnsi"/>
          <w:b/>
          <w:bCs/>
        </w:rPr>
        <w:t>.</w:t>
      </w:r>
      <w:r w:rsidR="00805DE6">
        <w:rPr>
          <w:rFonts w:cstheme="minorHAnsi"/>
          <w:b/>
          <w:bCs/>
        </w:rPr>
        <w:t xml:space="preserve"> </w:t>
      </w:r>
      <w:r w:rsidRPr="00805DE6">
        <w:rPr>
          <w:rFonts w:cstheme="minorHAnsi"/>
        </w:rPr>
        <w:t xml:space="preserve">Parmi </w:t>
      </w:r>
      <w:r w:rsidR="00805DE6" w:rsidRPr="00805DE6">
        <w:rPr>
          <w:rFonts w:cstheme="minorHAnsi"/>
        </w:rPr>
        <w:t xml:space="preserve">les </w:t>
      </w:r>
      <w:r w:rsidR="00166205" w:rsidRPr="00805DE6">
        <w:rPr>
          <w:rFonts w:cstheme="minorHAnsi"/>
        </w:rPr>
        <w:t xml:space="preserve">motifs décrivant </w:t>
      </w:r>
      <w:r w:rsidRPr="00805DE6">
        <w:rPr>
          <w:rFonts w:cstheme="minorHAnsi"/>
        </w:rPr>
        <w:t xml:space="preserve">les </w:t>
      </w:r>
      <w:r w:rsidR="00166205" w:rsidRPr="00805DE6">
        <w:rPr>
          <w:rFonts w:cstheme="minorHAnsi"/>
        </w:rPr>
        <w:t xml:space="preserve">quelques </w:t>
      </w:r>
      <w:r w:rsidR="0067091C" w:rsidRPr="00805DE6">
        <w:rPr>
          <w:rFonts w:cstheme="minorHAnsi"/>
        </w:rPr>
        <w:t>réponses négatives</w:t>
      </w:r>
      <w:r w:rsidR="00166205" w:rsidRPr="00805DE6">
        <w:rPr>
          <w:rFonts w:cstheme="minorHAnsi"/>
        </w:rPr>
        <w:t xml:space="preserve">, nous relevons : l’éloignement de ce territoire, le manque d’information sur le format proposé, </w:t>
      </w:r>
      <w:r w:rsidR="00805DE6" w:rsidRPr="00805DE6">
        <w:rPr>
          <w:rFonts w:cstheme="minorHAnsi"/>
        </w:rPr>
        <w:t xml:space="preserve">l’absence de documentation grand public sur le parc, celui-ci étant </w:t>
      </w:r>
      <w:r w:rsidR="008E4F56">
        <w:rPr>
          <w:rFonts w:cstheme="minorHAnsi"/>
        </w:rPr>
        <w:t xml:space="preserve">parfois </w:t>
      </w:r>
      <w:r w:rsidR="00805DE6" w:rsidRPr="00805DE6">
        <w:rPr>
          <w:rFonts w:cstheme="minorHAnsi"/>
        </w:rPr>
        <w:t>perçu comme un dossier administratif</w:t>
      </w:r>
      <w:r w:rsidR="008E4F56">
        <w:rPr>
          <w:rFonts w:cstheme="minorHAnsi"/>
        </w:rPr>
        <w:t xml:space="preserve"> (1 citation)</w:t>
      </w:r>
      <w:r w:rsidR="00805DE6" w:rsidRPr="00805DE6">
        <w:rPr>
          <w:rFonts w:cstheme="minorHAnsi"/>
        </w:rPr>
        <w:t>, et la situation médicale d’adhérents qui ne leur permet pas de se projeter dans le futur</w:t>
      </w:r>
      <w:r w:rsidR="008E4F56">
        <w:rPr>
          <w:rFonts w:cstheme="minorHAnsi"/>
        </w:rPr>
        <w:t xml:space="preserve"> (plusieurs citations)</w:t>
      </w:r>
      <w:r w:rsidR="00805DE6" w:rsidRPr="00805DE6">
        <w:rPr>
          <w:rFonts w:cstheme="minorHAnsi"/>
        </w:rPr>
        <w:t>.</w:t>
      </w:r>
    </w:p>
    <w:p w14:paraId="771CA7E1" w14:textId="7D5E4BB5" w:rsidR="003A1A20" w:rsidRPr="00C0240E" w:rsidRDefault="00C348DC" w:rsidP="00C0240E">
      <w:r w:rsidRPr="00FA529F">
        <w:rPr>
          <w:rFonts w:cstheme="minorHAnsi"/>
          <w:b/>
          <w:bCs/>
          <w:u w:val="single"/>
        </w:rPr>
        <w:t xml:space="preserve">Questions </w:t>
      </w:r>
      <w:r w:rsidR="00E911EB">
        <w:rPr>
          <w:rFonts w:cstheme="minorHAnsi"/>
          <w:b/>
          <w:bCs/>
          <w:u w:val="single"/>
        </w:rPr>
        <w:t>20, 21</w:t>
      </w:r>
      <w:r w:rsidRPr="00FA529F">
        <w:rPr>
          <w:rFonts w:cstheme="minorHAnsi"/>
          <w:b/>
          <w:bCs/>
          <w:u w:val="single"/>
        </w:rPr>
        <w:t xml:space="preserve"> et </w:t>
      </w:r>
      <w:r w:rsidR="00E911EB">
        <w:rPr>
          <w:rFonts w:cstheme="minorHAnsi"/>
          <w:b/>
          <w:bCs/>
          <w:u w:val="single"/>
        </w:rPr>
        <w:t>22</w:t>
      </w:r>
      <w:r w:rsidR="008E4F56">
        <w:rPr>
          <w:rFonts w:cstheme="minorHAnsi"/>
          <w:b/>
          <w:bCs/>
          <w:u w:val="single"/>
        </w:rPr>
        <w:t> : A propos du n</w:t>
      </w:r>
      <w:r w:rsidRPr="00FA529F">
        <w:rPr>
          <w:rFonts w:cstheme="minorHAnsi"/>
          <w:b/>
          <w:bCs/>
          <w:u w:val="single"/>
        </w:rPr>
        <w:t xml:space="preserve">iveau d’intérêt des adhérents pour un évènement de type </w:t>
      </w:r>
      <w:r>
        <w:rPr>
          <w:rFonts w:cstheme="minorHAnsi"/>
          <w:b/>
          <w:bCs/>
          <w:u w:val="single"/>
        </w:rPr>
        <w:t>voyage itinérant sur le territoire du Parc</w:t>
      </w:r>
      <w:r w:rsidRPr="00FA529F">
        <w:rPr>
          <w:rFonts w:cstheme="minorHAnsi"/>
          <w:b/>
          <w:bCs/>
          <w:u w:val="single"/>
        </w:rPr>
        <w:t xml:space="preserve"> organisé par le Codep21 </w:t>
      </w:r>
    </w:p>
    <w:p w14:paraId="4391177A" w14:textId="204F6E08" w:rsidR="00FA529F" w:rsidRDefault="00FA529F" w:rsidP="00FA529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7</w:t>
      </w:r>
      <w:r w:rsidR="00C348DC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 xml:space="preserve"> % des répondants y sont favorables</w:t>
      </w:r>
      <w:r w:rsidR="0067091C">
        <w:rPr>
          <w:rFonts w:cstheme="minorHAnsi"/>
          <w:b/>
          <w:bCs/>
        </w:rPr>
        <w:t xml:space="preserve"> (</w:t>
      </w:r>
      <w:r w:rsidR="00E40165">
        <w:rPr>
          <w:rFonts w:cstheme="minorHAnsi"/>
          <w:b/>
          <w:bCs/>
        </w:rPr>
        <w:t xml:space="preserve">réponses </w:t>
      </w:r>
      <w:r w:rsidR="00C348DC">
        <w:rPr>
          <w:rFonts w:cstheme="minorHAnsi"/>
          <w:b/>
          <w:bCs/>
        </w:rPr>
        <w:t xml:space="preserve">Oui 42 % et </w:t>
      </w:r>
      <w:r w:rsidR="00E40165">
        <w:rPr>
          <w:rFonts w:cstheme="minorHAnsi"/>
          <w:b/>
          <w:bCs/>
        </w:rPr>
        <w:t xml:space="preserve">réponses </w:t>
      </w:r>
      <w:r w:rsidR="00C348DC">
        <w:rPr>
          <w:rFonts w:cstheme="minorHAnsi"/>
          <w:b/>
          <w:bCs/>
        </w:rPr>
        <w:t>Peut être 34 %</w:t>
      </w:r>
      <w:r w:rsidR="0067091C">
        <w:rPr>
          <w:rFonts w:cstheme="minorHAnsi"/>
          <w:b/>
          <w:bCs/>
        </w:rPr>
        <w:t>)</w:t>
      </w:r>
    </w:p>
    <w:p w14:paraId="42AB89F2" w14:textId="547B4661" w:rsidR="00B949BA" w:rsidRDefault="00C348DC" w:rsidP="00AD3B7C">
      <w:r>
        <w:t>Les réticences portent en majorité sur la formule du</w:t>
      </w:r>
      <w:r w:rsidR="0067091C">
        <w:t xml:space="preserve"> séjour en </w:t>
      </w:r>
      <w:r>
        <w:t>itinérance</w:t>
      </w:r>
      <w:r w:rsidR="00EB7B8D">
        <w:t xml:space="preserve"> que certains trouvent inadaptée avec leur état de santé, leurs préférences ou disponibilités personnelles qui les orientent à voyager</w:t>
      </w:r>
      <w:r w:rsidR="0091635D">
        <w:t xml:space="preserve"> </w:t>
      </w:r>
      <w:r w:rsidR="00EB7B8D">
        <w:t>seul et à se rendre de leur propre ini</w:t>
      </w:r>
      <w:r w:rsidR="0091635D">
        <w:t>tiative dans le territoire en question.</w:t>
      </w:r>
    </w:p>
    <w:p w14:paraId="1847CE62" w14:textId="2520DB9C" w:rsidR="0031749F" w:rsidRDefault="00D264E8" w:rsidP="00AD3B7C">
      <w:r>
        <w:t>Il faut également considérer l</w:t>
      </w:r>
      <w:r w:rsidR="0031749F">
        <w:t xml:space="preserve">e poids des </w:t>
      </w:r>
      <w:r>
        <w:t>«</w:t>
      </w:r>
      <w:r w:rsidR="00BC6E95">
        <w:t xml:space="preserve"> P</w:t>
      </w:r>
      <w:r w:rsidR="0031749F">
        <w:t>eut</w:t>
      </w:r>
      <w:r w:rsidR="00BC6E95">
        <w:t xml:space="preserve"> </w:t>
      </w:r>
      <w:r w:rsidR="0031749F">
        <w:t>êt</w:t>
      </w:r>
      <w:r>
        <w:t>re</w:t>
      </w:r>
      <w:r w:rsidR="00BC6E95">
        <w:t xml:space="preserve"> </w:t>
      </w:r>
      <w:r>
        <w:t>» dans les réponses apportées à la question 22 complétées de ses commentaires.</w:t>
      </w:r>
    </w:p>
    <w:p w14:paraId="0484C30C" w14:textId="19501076" w:rsidR="00D43200" w:rsidRDefault="00D264E8" w:rsidP="00D43200">
      <w:r>
        <w:t xml:space="preserve">La viabilité d’un </w:t>
      </w:r>
      <w:r w:rsidR="00D43200">
        <w:t>séjour itinérant dans le parc a de l’intérêt</w:t>
      </w:r>
      <w:r w:rsidR="00FD775F">
        <w:t> :</w:t>
      </w:r>
    </w:p>
    <w:p w14:paraId="514AE298" w14:textId="57AE6797" w:rsidR="00867663" w:rsidRDefault="00867663" w:rsidP="00D43200">
      <w:r>
        <w:t xml:space="preserve">Globalement, si : </w:t>
      </w:r>
    </w:p>
    <w:p w14:paraId="4A9CE8BC" w14:textId="3ABA1AF4" w:rsidR="00D43200" w:rsidRDefault="00BC6E95" w:rsidP="00D43200">
      <w:pPr>
        <w:pStyle w:val="Paragraphedeliste"/>
        <w:numPr>
          <w:ilvl w:val="0"/>
          <w:numId w:val="1"/>
        </w:numPr>
      </w:pPr>
      <w:r>
        <w:t>D</w:t>
      </w:r>
      <w:r w:rsidR="00D43200">
        <w:t>es collègues de mon club y participent (</w:t>
      </w:r>
      <w:r w:rsidR="00D43200" w:rsidRPr="003F73C5">
        <w:rPr>
          <w:b/>
          <w:bCs/>
        </w:rPr>
        <w:t>la moitié des «</w:t>
      </w:r>
      <w:r>
        <w:rPr>
          <w:b/>
          <w:bCs/>
        </w:rPr>
        <w:t xml:space="preserve"> </w:t>
      </w:r>
      <w:r w:rsidR="00D43200" w:rsidRPr="003F73C5">
        <w:rPr>
          <w:b/>
          <w:bCs/>
        </w:rPr>
        <w:t>Peut</w:t>
      </w:r>
      <w:r>
        <w:rPr>
          <w:b/>
          <w:bCs/>
        </w:rPr>
        <w:t xml:space="preserve"> </w:t>
      </w:r>
      <w:r w:rsidR="00D43200" w:rsidRPr="003F73C5">
        <w:rPr>
          <w:b/>
          <w:bCs/>
        </w:rPr>
        <w:t>être</w:t>
      </w:r>
      <w:r>
        <w:rPr>
          <w:b/>
          <w:bCs/>
        </w:rPr>
        <w:t xml:space="preserve"> </w:t>
      </w:r>
      <w:r w:rsidR="00D43200" w:rsidRPr="003F73C5">
        <w:rPr>
          <w:b/>
          <w:bCs/>
        </w:rPr>
        <w:t>» </w:t>
      </w:r>
      <w:r w:rsidR="003F73C5" w:rsidRPr="003F73C5">
        <w:rPr>
          <w:b/>
          <w:bCs/>
        </w:rPr>
        <w:t>représent</w:t>
      </w:r>
      <w:r>
        <w:rPr>
          <w:b/>
          <w:bCs/>
        </w:rPr>
        <w:t xml:space="preserve">e </w:t>
      </w:r>
      <w:r w:rsidR="003F73C5" w:rsidRPr="003F73C5">
        <w:rPr>
          <w:b/>
          <w:bCs/>
        </w:rPr>
        <w:t>20 clubs</w:t>
      </w:r>
      <w:r w:rsidR="003F73C5">
        <w:rPr>
          <w:b/>
          <w:bCs/>
        </w:rPr>
        <w:t xml:space="preserve"> différents</w:t>
      </w:r>
      <w:r w:rsidR="00D43200">
        <w:t>)</w:t>
      </w:r>
      <w:r w:rsidR="003F73C5">
        <w:t xml:space="preserve"> </w:t>
      </w:r>
      <w:r>
        <w:t xml:space="preserve"> </w:t>
      </w:r>
    </w:p>
    <w:p w14:paraId="4B01A80F" w14:textId="5CF07BB7" w:rsidR="00D43200" w:rsidRDefault="00BC6E95" w:rsidP="00D43200">
      <w:pPr>
        <w:pStyle w:val="Paragraphedeliste"/>
        <w:numPr>
          <w:ilvl w:val="0"/>
          <w:numId w:val="1"/>
        </w:numPr>
      </w:pPr>
      <w:r>
        <w:t>L</w:t>
      </w:r>
      <w:r w:rsidR="00D43200">
        <w:t>a formule prévoit le suivi des bagages (ce qui exclut le cyclo-camping)</w:t>
      </w:r>
      <w:r w:rsidR="00FD775F" w:rsidRPr="00FD775F">
        <w:t xml:space="preserve"> </w:t>
      </w:r>
      <w:r w:rsidR="00FD775F">
        <w:t>(</w:t>
      </w:r>
      <w:r>
        <w:t>L</w:t>
      </w:r>
      <w:r w:rsidR="00FD775F">
        <w:t>a moitié des «</w:t>
      </w:r>
      <w:r>
        <w:t xml:space="preserve"> </w:t>
      </w:r>
      <w:r w:rsidR="00FD775F">
        <w:t>Peut-être</w:t>
      </w:r>
      <w:r>
        <w:t xml:space="preserve"> </w:t>
      </w:r>
      <w:r w:rsidR="00FD775F">
        <w:t>»</w:t>
      </w:r>
      <w:r>
        <w:t>)</w:t>
      </w:r>
    </w:p>
    <w:p w14:paraId="2142F1C5" w14:textId="3DCC24CB" w:rsidR="00FD775F" w:rsidRDefault="00BC6E95" w:rsidP="00FD775F">
      <w:pPr>
        <w:pStyle w:val="Paragraphedeliste"/>
        <w:numPr>
          <w:ilvl w:val="0"/>
          <w:numId w:val="1"/>
        </w:numPr>
      </w:pPr>
      <w:r>
        <w:t>L</w:t>
      </w:r>
      <w:r w:rsidR="00867663">
        <w:t>’</w:t>
      </w:r>
      <w:r w:rsidR="00FD775F">
        <w:t>h</w:t>
      </w:r>
      <w:r w:rsidR="00A80226">
        <w:t>é</w:t>
      </w:r>
      <w:r w:rsidR="00FD775F">
        <w:t>bergement en hôtel ou en gîtes ou mobil homes (ce qui exclut le cyclo-camping)</w:t>
      </w:r>
      <w:r w:rsidR="00E677AE">
        <w:t>,</w:t>
      </w:r>
    </w:p>
    <w:p w14:paraId="3283745B" w14:textId="7FDB6B4E" w:rsidR="00D43200" w:rsidRDefault="00BC6E95" w:rsidP="00D43200">
      <w:pPr>
        <w:pStyle w:val="Paragraphedeliste"/>
        <w:numPr>
          <w:ilvl w:val="0"/>
          <w:numId w:val="1"/>
        </w:numPr>
      </w:pPr>
      <w:r>
        <w:t>L</w:t>
      </w:r>
      <w:r w:rsidR="00FD775F">
        <w:t>a formule est une offre tout-compris</w:t>
      </w:r>
    </w:p>
    <w:p w14:paraId="46AB6D8E" w14:textId="4CD27D3D" w:rsidR="00867663" w:rsidRDefault="00BC6E95" w:rsidP="00E67E74">
      <w:pPr>
        <w:pStyle w:val="Paragraphedeliste"/>
        <w:numPr>
          <w:ilvl w:val="0"/>
          <w:numId w:val="1"/>
        </w:numPr>
      </w:pPr>
      <w:r>
        <w:t>J</w:t>
      </w:r>
      <w:r w:rsidR="00E677AE">
        <w:t>e peux laisser mon véhicule dans un endroit sûr pendant le temps du séjour et si je peux le récupérer facilement.</w:t>
      </w:r>
    </w:p>
    <w:p w14:paraId="3139D1F0" w14:textId="77777777" w:rsidR="00BC6E95" w:rsidRDefault="00BC6E95" w:rsidP="00867663">
      <w:pPr>
        <w:pStyle w:val="Paragraphedeliste"/>
        <w:numPr>
          <w:ilvl w:val="0"/>
          <w:numId w:val="1"/>
        </w:numPr>
        <w:ind w:left="357" w:hanging="357"/>
      </w:pPr>
    </w:p>
    <w:p w14:paraId="7437A137" w14:textId="6A0C5E32" w:rsidR="00867663" w:rsidRDefault="00E677AE" w:rsidP="00C919B7">
      <w:pPr>
        <w:pStyle w:val="Paragraphedeliste"/>
        <w:numPr>
          <w:ilvl w:val="0"/>
          <w:numId w:val="1"/>
        </w:numPr>
        <w:ind w:left="357" w:hanging="357"/>
      </w:pPr>
      <w:r>
        <w:t xml:space="preserve">Et </w:t>
      </w:r>
      <w:r w:rsidR="00170FA5">
        <w:t xml:space="preserve">sans écarter </w:t>
      </w:r>
      <w:r w:rsidR="0048558C">
        <w:t>des attentes individuelles</w:t>
      </w:r>
      <w:r w:rsidR="00867663">
        <w:t xml:space="preserve"> isolées</w:t>
      </w:r>
      <w:r w:rsidR="0048558C">
        <w:t xml:space="preserve"> pour</w:t>
      </w:r>
      <w:r w:rsidR="00A80226">
        <w:t> :</w:t>
      </w:r>
      <w:r w:rsidR="00170FA5">
        <w:t xml:space="preserve"> u</w:t>
      </w:r>
      <w:r w:rsidR="00867663">
        <w:t xml:space="preserve">n </w:t>
      </w:r>
      <w:r w:rsidR="0048558C">
        <w:t>séjour Gravel ;</w:t>
      </w:r>
      <w:r>
        <w:t xml:space="preserve"> </w:t>
      </w:r>
      <w:r w:rsidR="00867663">
        <w:t xml:space="preserve">en </w:t>
      </w:r>
      <w:r w:rsidR="00170FA5">
        <w:t xml:space="preserve">formule </w:t>
      </w:r>
      <w:r w:rsidR="00867663">
        <w:t>pension complète avec des repas de midi au restaurant sur le parcours, un prix adapté au budget, une itinérance tracée en circuit réalisé intégralement en vélo.</w:t>
      </w:r>
    </w:p>
    <w:p w14:paraId="5E71C6A1" w14:textId="1322BFEB" w:rsidR="00E677AE" w:rsidRPr="00B27429" w:rsidRDefault="00E911EB" w:rsidP="00A80226">
      <w:pPr>
        <w:rPr>
          <w:rFonts w:cstheme="minorHAnsi"/>
          <w:b/>
          <w:bCs/>
          <w:sz w:val="24"/>
          <w:szCs w:val="24"/>
          <w:u w:val="single"/>
        </w:rPr>
      </w:pPr>
      <w:r w:rsidRPr="00B27429">
        <w:rPr>
          <w:rFonts w:cstheme="minorHAnsi"/>
          <w:b/>
          <w:bCs/>
          <w:sz w:val="24"/>
          <w:szCs w:val="24"/>
          <w:u w:val="single"/>
        </w:rPr>
        <w:t xml:space="preserve">Question 23) </w:t>
      </w:r>
      <w:r w:rsidR="00170FA5">
        <w:rPr>
          <w:rFonts w:cstheme="minorHAnsi"/>
          <w:b/>
          <w:bCs/>
          <w:sz w:val="24"/>
          <w:szCs w:val="24"/>
          <w:u w:val="single"/>
        </w:rPr>
        <w:t xml:space="preserve">A propos du </w:t>
      </w:r>
      <w:r w:rsidRPr="00B27429">
        <w:rPr>
          <w:rFonts w:cstheme="minorHAnsi"/>
          <w:b/>
          <w:bCs/>
          <w:sz w:val="24"/>
          <w:szCs w:val="24"/>
          <w:u w:val="single"/>
        </w:rPr>
        <w:t>profil voyageur de l’adhérent cyclotouriste de Côte d’Or ?</w:t>
      </w:r>
    </w:p>
    <w:p w14:paraId="52EA14CA" w14:textId="62EE8608" w:rsidR="00B27429" w:rsidRPr="00B27429" w:rsidRDefault="00B27429" w:rsidP="00B2742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B27429">
        <w:rPr>
          <w:rFonts w:eastAsia="Times New Roman" w:cstheme="minorHAnsi"/>
          <w:b/>
          <w:bCs/>
          <w:sz w:val="24"/>
          <w:szCs w:val="24"/>
          <w:lang w:eastAsia="fr-FR"/>
        </w:rPr>
        <w:t>Quelle était votre pratique de voyage en vélo les années précédentes, sur plusieurs jours consécutifs ? plusieurs réponses possibles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.</w:t>
      </w:r>
    </w:p>
    <w:p w14:paraId="14D48962" w14:textId="0E2FBA6A" w:rsidR="00963F24" w:rsidRDefault="009C6016" w:rsidP="00AD3B7C">
      <w:r>
        <w:t>Notre cyclotouriste a un caractère éclectique</w:t>
      </w:r>
      <w:r w:rsidR="00260BC1">
        <w:t>.</w:t>
      </w:r>
    </w:p>
    <w:p w14:paraId="580F23F0" w14:textId="06F1939D" w:rsidR="00260BC1" w:rsidRDefault="00260BC1" w:rsidP="00AD3B7C">
      <w:r>
        <w:t>Le graphique traduit le poids des clubs dans l’offre de séjour</w:t>
      </w:r>
      <w:r w:rsidR="00FE5FBB">
        <w:t xml:space="preserve"> et l’expérience du séjour</w:t>
      </w:r>
      <w:r w:rsidR="00454947">
        <w:t xml:space="preserve"> </w:t>
      </w:r>
      <w:r>
        <w:t>(61+90).</w:t>
      </w:r>
    </w:p>
    <w:p w14:paraId="41B987A5" w14:textId="75B2014D" w:rsidR="00260BC1" w:rsidRDefault="00260BC1" w:rsidP="00AD3B7C">
      <w:r>
        <w:t xml:space="preserve">L’expérience du voyage avec l’offre des structures (FFCT et </w:t>
      </w:r>
      <w:proofErr w:type="spellStart"/>
      <w:r>
        <w:t>Codeps</w:t>
      </w:r>
      <w:proofErr w:type="spellEnd"/>
      <w:r>
        <w:t>) est marginale (21+17) mais supérieure à l’offre de prestataires hors FFCT</w:t>
      </w:r>
      <w:r w:rsidR="00B27429">
        <w:t xml:space="preserve"> (15)</w:t>
      </w:r>
      <w:r w:rsidR="00B71B3F">
        <w:t>.</w:t>
      </w:r>
    </w:p>
    <w:p w14:paraId="10174A9A" w14:textId="60E2275D" w:rsidR="00B71B3F" w:rsidRDefault="00B71B3F" w:rsidP="00AD3B7C">
      <w:r>
        <w:t xml:space="preserve">Le format de la Semaine Fédérale est un </w:t>
      </w:r>
      <w:r w:rsidR="003075D4">
        <w:t xml:space="preserve">pilier de l’offre de séjour </w:t>
      </w:r>
      <w:r>
        <w:t>qui a été pratiqué par 1 licencié sur 4</w:t>
      </w:r>
      <w:r w:rsidR="003075D4">
        <w:t xml:space="preserve"> répondant</w:t>
      </w:r>
      <w:r w:rsidR="00B27429">
        <w:t>s</w:t>
      </w:r>
      <w:r w:rsidR="001319E4">
        <w:t xml:space="preserve"> </w:t>
      </w:r>
      <w:r w:rsidR="003075D4">
        <w:t>à l’enquête</w:t>
      </w:r>
      <w:r w:rsidR="00B27429">
        <w:t xml:space="preserve"> </w:t>
      </w:r>
      <w:r w:rsidR="001319E4">
        <w:t>(48)</w:t>
      </w:r>
      <w:r w:rsidR="001319E4" w:rsidRPr="003075D4">
        <w:t xml:space="preserve"> </w:t>
      </w:r>
      <w:r w:rsidR="00B27429">
        <w:t>(</w:t>
      </w:r>
      <w:r>
        <w:t>pour au moins une édition</w:t>
      </w:r>
      <w:r w:rsidR="00B27429">
        <w:t>)</w:t>
      </w:r>
      <w:r w:rsidR="003075D4">
        <w:t>.</w:t>
      </w:r>
    </w:p>
    <w:p w14:paraId="62C944DE" w14:textId="324FA201" w:rsidR="003075D4" w:rsidRDefault="00A664B0" w:rsidP="00AD3B7C">
      <w:r>
        <w:t xml:space="preserve">Le </w:t>
      </w:r>
      <w:r w:rsidR="00B27429">
        <w:t>séjour vélo en individuel</w:t>
      </w:r>
      <w:r w:rsidR="00FE5FBB">
        <w:t xml:space="preserve">, en famille, </w:t>
      </w:r>
      <w:r w:rsidR="00454947">
        <w:t xml:space="preserve">en petits groupes d’amis </w:t>
      </w:r>
      <w:r w:rsidR="00FE5FBB">
        <w:t xml:space="preserve">est une pratique </w:t>
      </w:r>
      <w:r w:rsidR="00454947">
        <w:t>répandue</w:t>
      </w:r>
      <w:r w:rsidR="0000163A">
        <w:t xml:space="preserve"> et recherchée par une large communauté de cyclistes adeptes de formats ouverts, sur mesure ou adaptés </w:t>
      </w:r>
      <w:r w:rsidR="00FE5FBB">
        <w:t>(</w:t>
      </w:r>
      <w:r>
        <w:t>38+5+13+29)</w:t>
      </w:r>
    </w:p>
    <w:p w14:paraId="18EC57FB" w14:textId="6D811587" w:rsidR="00454947" w:rsidRDefault="000A7DE3" w:rsidP="00AD3B7C">
      <w:r>
        <w:rPr>
          <w:noProof/>
        </w:rPr>
        <w:drawing>
          <wp:anchor distT="0" distB="0" distL="114300" distR="114300" simplePos="0" relativeHeight="251658240" behindDoc="0" locked="0" layoutInCell="1" allowOverlap="1" wp14:anchorId="5DF68E4B" wp14:editId="69C80E14">
            <wp:simplePos x="0" y="0"/>
            <wp:positionH relativeFrom="column">
              <wp:posOffset>3757930</wp:posOffset>
            </wp:positionH>
            <wp:positionV relativeFrom="page">
              <wp:posOffset>6048375</wp:posOffset>
            </wp:positionV>
            <wp:extent cx="2418715" cy="3559810"/>
            <wp:effectExtent l="0" t="0" r="635" b="2540"/>
            <wp:wrapSquare wrapText="bothSides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947">
        <w:t xml:space="preserve">1 licencié sur 4 </w:t>
      </w:r>
      <w:r w:rsidR="0000163A">
        <w:t>n’a pas d’expérience de voyage en vélo</w:t>
      </w:r>
      <w:r w:rsidR="00170FA5">
        <w:t>.</w:t>
      </w:r>
      <w:r w:rsidR="000E570F">
        <w:t xml:space="preserve"> </w:t>
      </w:r>
    </w:p>
    <w:p w14:paraId="7E5BAFCB" w14:textId="1D6D2BA4" w:rsidR="003075D4" w:rsidRDefault="00170FA5" w:rsidP="00AD3B7C">
      <w:r>
        <w:rPr>
          <w:noProof/>
        </w:rPr>
        <w:drawing>
          <wp:anchor distT="0" distB="0" distL="114300" distR="114300" simplePos="0" relativeHeight="251659264" behindDoc="0" locked="0" layoutInCell="1" allowOverlap="1" wp14:anchorId="33B496BF" wp14:editId="7893EB9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391200" cy="2984400"/>
            <wp:effectExtent l="0" t="0" r="0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200" cy="29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88C66" w14:textId="2F4EEB90" w:rsidR="00260BC1" w:rsidRPr="00CE24DF" w:rsidRDefault="00260BC1" w:rsidP="00AD3B7C">
      <w:pPr>
        <w:rPr>
          <w:color w:val="000000" w:themeColor="text1"/>
        </w:rPr>
      </w:pPr>
    </w:p>
    <w:p w14:paraId="4BB8BAB1" w14:textId="6C9F0E5F" w:rsidR="002F5049" w:rsidRPr="00CE24DF" w:rsidRDefault="002F5049" w:rsidP="00D66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color w:val="000000" w:themeColor="text1"/>
        </w:rPr>
      </w:pPr>
      <w:r w:rsidRPr="00CE24DF">
        <w:rPr>
          <w:color w:val="000000" w:themeColor="text1"/>
        </w:rPr>
        <w:t>L’essentiel</w:t>
      </w:r>
      <w:r w:rsidR="00D66815" w:rsidRPr="00CE24DF">
        <w:rPr>
          <w:color w:val="000000" w:themeColor="text1"/>
        </w:rPr>
        <w:t xml:space="preserve"> de l’enquête </w:t>
      </w:r>
    </w:p>
    <w:p w14:paraId="7194A63A" w14:textId="6EB9E785" w:rsidR="002F5049" w:rsidRPr="00CE24DF" w:rsidRDefault="002F5049" w:rsidP="00AD3B7C">
      <w:pPr>
        <w:jc w:val="center"/>
        <w:rPr>
          <w:color w:val="000000" w:themeColor="text1"/>
        </w:rPr>
      </w:pPr>
    </w:p>
    <w:p w14:paraId="6CF3BB3F" w14:textId="3225B353" w:rsidR="002F5049" w:rsidRPr="00CE24DF" w:rsidRDefault="0032436A" w:rsidP="000D602A">
      <w:pPr>
        <w:jc w:val="both"/>
        <w:rPr>
          <w:color w:val="000000" w:themeColor="text1"/>
        </w:rPr>
      </w:pPr>
      <w:r w:rsidRPr="00CE24DF">
        <w:rPr>
          <w:color w:val="000000" w:themeColor="text1"/>
        </w:rPr>
        <w:t xml:space="preserve">Pour comprendre la pratique cyclotouriste </w:t>
      </w:r>
      <w:r w:rsidR="0090577D" w:rsidRPr="00CE24DF">
        <w:rPr>
          <w:color w:val="000000" w:themeColor="text1"/>
        </w:rPr>
        <w:t>dans l</w:t>
      </w:r>
      <w:r w:rsidR="002F5049" w:rsidRPr="00CE24DF">
        <w:rPr>
          <w:color w:val="000000" w:themeColor="text1"/>
        </w:rPr>
        <w:t>e Parc National de Forêts</w:t>
      </w:r>
      <w:r w:rsidR="0090577D" w:rsidRPr="00CE24DF">
        <w:rPr>
          <w:color w:val="000000" w:themeColor="text1"/>
        </w:rPr>
        <w:t xml:space="preserve"> il faut d’abord le situer : </w:t>
      </w:r>
      <w:r w:rsidR="004B6ECB" w:rsidRPr="00CE24DF">
        <w:rPr>
          <w:color w:val="000000" w:themeColor="text1"/>
        </w:rPr>
        <w:t xml:space="preserve"> </w:t>
      </w:r>
      <w:r w:rsidR="000D602A" w:rsidRPr="00CE24DF">
        <w:rPr>
          <w:color w:val="000000" w:themeColor="text1"/>
        </w:rPr>
        <w:t xml:space="preserve">le parc est </w:t>
      </w:r>
      <w:r w:rsidR="004B6ECB" w:rsidRPr="00CE24DF">
        <w:rPr>
          <w:color w:val="000000" w:themeColor="text1"/>
        </w:rPr>
        <w:t>positionné</w:t>
      </w:r>
      <w:r w:rsidR="002F5049" w:rsidRPr="00CE24DF">
        <w:rPr>
          <w:color w:val="000000" w:themeColor="text1"/>
        </w:rPr>
        <w:t xml:space="preserve"> principalement </w:t>
      </w:r>
      <w:r w:rsidR="004B6ECB" w:rsidRPr="00CE24DF">
        <w:rPr>
          <w:color w:val="000000" w:themeColor="text1"/>
        </w:rPr>
        <w:t xml:space="preserve">sur </w:t>
      </w:r>
      <w:r w:rsidR="002F5049" w:rsidRPr="00CE24DF">
        <w:rPr>
          <w:color w:val="000000" w:themeColor="text1"/>
        </w:rPr>
        <w:t>des</w:t>
      </w:r>
      <w:r w:rsidR="004B6ECB" w:rsidRPr="00CE24DF">
        <w:rPr>
          <w:color w:val="000000" w:themeColor="text1"/>
        </w:rPr>
        <w:t xml:space="preserve"> </w:t>
      </w:r>
      <w:r w:rsidR="002F5049" w:rsidRPr="00CE24DF">
        <w:rPr>
          <w:color w:val="000000" w:themeColor="text1"/>
        </w:rPr>
        <w:t>territoires hydrographique</w:t>
      </w:r>
      <w:r w:rsidR="000D602A" w:rsidRPr="00CE24DF">
        <w:rPr>
          <w:color w:val="000000" w:themeColor="text1"/>
        </w:rPr>
        <w:t>s</w:t>
      </w:r>
      <w:r w:rsidR="002F5049" w:rsidRPr="00CE24DF">
        <w:rPr>
          <w:color w:val="000000" w:themeColor="text1"/>
        </w:rPr>
        <w:t xml:space="preserve"> d</w:t>
      </w:r>
      <w:r w:rsidR="004B6ECB" w:rsidRPr="00CE24DF">
        <w:rPr>
          <w:color w:val="000000" w:themeColor="text1"/>
        </w:rPr>
        <w:t xml:space="preserve">u bassin de la Seine, </w:t>
      </w:r>
      <w:r w:rsidR="000D602A" w:rsidRPr="00CE24DF">
        <w:rPr>
          <w:color w:val="000000" w:themeColor="text1"/>
        </w:rPr>
        <w:t xml:space="preserve">avec seulement </w:t>
      </w:r>
      <w:r w:rsidR="0090577D" w:rsidRPr="00CE24DF">
        <w:rPr>
          <w:color w:val="000000" w:themeColor="text1"/>
        </w:rPr>
        <w:t xml:space="preserve">une frange </w:t>
      </w:r>
      <w:r w:rsidR="000D602A" w:rsidRPr="00CE24DF">
        <w:rPr>
          <w:color w:val="000000" w:themeColor="text1"/>
        </w:rPr>
        <w:t>qui</w:t>
      </w:r>
      <w:r w:rsidR="0090577D" w:rsidRPr="00CE24DF">
        <w:rPr>
          <w:color w:val="000000" w:themeColor="text1"/>
        </w:rPr>
        <w:t xml:space="preserve"> </w:t>
      </w:r>
      <w:r w:rsidR="004B6ECB" w:rsidRPr="00CE24DF">
        <w:rPr>
          <w:color w:val="000000" w:themeColor="text1"/>
        </w:rPr>
        <w:t xml:space="preserve">déborde sur </w:t>
      </w:r>
      <w:r w:rsidR="0090577D" w:rsidRPr="00CE24DF">
        <w:rPr>
          <w:color w:val="000000" w:themeColor="text1"/>
        </w:rPr>
        <w:t>le</w:t>
      </w:r>
      <w:r w:rsidR="004B6ECB" w:rsidRPr="00CE24DF">
        <w:rPr>
          <w:color w:val="000000" w:themeColor="text1"/>
        </w:rPr>
        <w:t xml:space="preserve"> bassin de la Saône. La limite </w:t>
      </w:r>
      <w:r w:rsidR="0090577D" w:rsidRPr="00CE24DF">
        <w:rPr>
          <w:color w:val="000000" w:themeColor="text1"/>
        </w:rPr>
        <w:t xml:space="preserve">théorique et géographique </w:t>
      </w:r>
      <w:r w:rsidR="004B6ECB" w:rsidRPr="00CE24DF">
        <w:rPr>
          <w:color w:val="000000" w:themeColor="text1"/>
        </w:rPr>
        <w:t>entre les deux bassins peut être identifiée par le GR7, chemin de grande randonnée qui suit sur 1500km le partage des eaux</w:t>
      </w:r>
      <w:r w:rsidR="00D6647D" w:rsidRPr="00CE24DF">
        <w:rPr>
          <w:color w:val="000000" w:themeColor="text1"/>
        </w:rPr>
        <w:t> : d</w:t>
      </w:r>
      <w:r w:rsidRPr="00CE24DF">
        <w:rPr>
          <w:color w:val="000000" w:themeColor="text1"/>
        </w:rPr>
        <w:t>’un côté l’Atlantique, de l’autre la Méditerranée.</w:t>
      </w:r>
      <w:r w:rsidR="000D602A" w:rsidRPr="00CE24DF">
        <w:rPr>
          <w:color w:val="000000" w:themeColor="text1"/>
        </w:rPr>
        <w:t xml:space="preserve"> Le GR7 emprunte une ligne de crêtes et donc des massifs. </w:t>
      </w:r>
      <w:r w:rsidRPr="00CE24DF">
        <w:rPr>
          <w:color w:val="000000" w:themeColor="text1"/>
        </w:rPr>
        <w:t>Cette ligne constitue un</w:t>
      </w:r>
      <w:r w:rsidR="0090577D" w:rsidRPr="00CE24DF">
        <w:rPr>
          <w:color w:val="000000" w:themeColor="text1"/>
        </w:rPr>
        <w:t xml:space="preserve"> obstacle </w:t>
      </w:r>
      <w:r w:rsidRPr="00CE24DF">
        <w:rPr>
          <w:color w:val="000000" w:themeColor="text1"/>
        </w:rPr>
        <w:t>naturel qui dirige nos activités</w:t>
      </w:r>
      <w:r w:rsidR="00D6647D" w:rsidRPr="00CE24DF">
        <w:rPr>
          <w:color w:val="000000" w:themeColor="text1"/>
        </w:rPr>
        <w:t xml:space="preserve"> et rend plus complexe l’assimilation</w:t>
      </w:r>
      <w:r w:rsidR="00E21CC6" w:rsidRPr="00CE24DF">
        <w:rPr>
          <w:color w:val="000000" w:themeColor="text1"/>
        </w:rPr>
        <w:t xml:space="preserve"> </w:t>
      </w:r>
      <w:r w:rsidR="00D6647D" w:rsidRPr="00CE24DF">
        <w:rPr>
          <w:color w:val="000000" w:themeColor="text1"/>
        </w:rPr>
        <w:t>de</w:t>
      </w:r>
      <w:r w:rsidR="00E21CC6" w:rsidRPr="00CE24DF">
        <w:rPr>
          <w:color w:val="000000" w:themeColor="text1"/>
        </w:rPr>
        <w:t xml:space="preserve"> la </w:t>
      </w:r>
      <w:r w:rsidR="00CE24DF">
        <w:rPr>
          <w:color w:val="000000" w:themeColor="text1"/>
        </w:rPr>
        <w:t xml:space="preserve">situation </w:t>
      </w:r>
      <w:r w:rsidR="00E21CC6" w:rsidRPr="00CE24DF">
        <w:rPr>
          <w:color w:val="000000" w:themeColor="text1"/>
        </w:rPr>
        <w:t>géographi</w:t>
      </w:r>
      <w:r w:rsidR="00CE24DF">
        <w:rPr>
          <w:color w:val="000000" w:themeColor="text1"/>
        </w:rPr>
        <w:t>que</w:t>
      </w:r>
      <w:r w:rsidR="00E21CC6" w:rsidRPr="00CE24DF">
        <w:rPr>
          <w:color w:val="000000" w:themeColor="text1"/>
        </w:rPr>
        <w:t xml:space="preserve"> d</w:t>
      </w:r>
      <w:r w:rsidR="001319E4" w:rsidRPr="00CE24DF">
        <w:rPr>
          <w:color w:val="000000" w:themeColor="text1"/>
        </w:rPr>
        <w:t>es</w:t>
      </w:r>
      <w:r w:rsidR="00E21CC6" w:rsidRPr="00CE24DF">
        <w:rPr>
          <w:color w:val="000000" w:themeColor="text1"/>
        </w:rPr>
        <w:t xml:space="preserve"> territoires adossés.</w:t>
      </w:r>
      <w:r w:rsidRPr="00CE24DF">
        <w:rPr>
          <w:color w:val="000000" w:themeColor="text1"/>
        </w:rPr>
        <w:t xml:space="preserve"> </w:t>
      </w:r>
    </w:p>
    <w:p w14:paraId="50BB132A" w14:textId="48FAC7BD" w:rsidR="004F6382" w:rsidRPr="00CE24DF" w:rsidRDefault="004F6382" w:rsidP="000D602A">
      <w:pPr>
        <w:jc w:val="both"/>
        <w:rPr>
          <w:color w:val="000000" w:themeColor="text1"/>
        </w:rPr>
      </w:pPr>
      <w:proofErr w:type="gramStart"/>
      <w:r w:rsidRPr="00CE24DF">
        <w:rPr>
          <w:color w:val="000000" w:themeColor="text1"/>
        </w:rPr>
        <w:t>¾</w:t>
      </w:r>
      <w:proofErr w:type="gramEnd"/>
      <w:r w:rsidRPr="00CE24DF">
        <w:rPr>
          <w:color w:val="000000" w:themeColor="text1"/>
        </w:rPr>
        <w:t xml:space="preserve"> de nos adhérents des </w:t>
      </w:r>
      <w:r w:rsidR="00151DAE">
        <w:rPr>
          <w:color w:val="000000" w:themeColor="text1"/>
        </w:rPr>
        <w:t xml:space="preserve">5 </w:t>
      </w:r>
      <w:r w:rsidRPr="00CE24DF">
        <w:rPr>
          <w:color w:val="000000" w:themeColor="text1"/>
        </w:rPr>
        <w:t>clubs situés dans le Parc ou près du Parc situent</w:t>
      </w:r>
      <w:r w:rsidR="00371D32" w:rsidRPr="00CE24DF">
        <w:rPr>
          <w:color w:val="000000" w:themeColor="text1"/>
        </w:rPr>
        <w:t xml:space="preserve"> correctement</w:t>
      </w:r>
      <w:r w:rsidRPr="00CE24DF">
        <w:rPr>
          <w:color w:val="000000" w:themeColor="text1"/>
        </w:rPr>
        <w:t xml:space="preserve"> le Parc </w:t>
      </w:r>
      <w:r w:rsidR="00371D32" w:rsidRPr="00CE24DF">
        <w:rPr>
          <w:color w:val="000000" w:themeColor="text1"/>
        </w:rPr>
        <w:t xml:space="preserve">en Côte d’or et Haute Marne. C’est 1/3 de bonnes réponses </w:t>
      </w:r>
      <w:r w:rsidR="00151DAE">
        <w:rPr>
          <w:color w:val="000000" w:themeColor="text1"/>
        </w:rPr>
        <w:t>pour des adhérents de la trentaine d’autres</w:t>
      </w:r>
      <w:r w:rsidR="00371D32" w:rsidRPr="00CE24DF">
        <w:rPr>
          <w:color w:val="000000" w:themeColor="text1"/>
        </w:rPr>
        <w:t xml:space="preserve"> clubs situés</w:t>
      </w:r>
      <w:r w:rsidR="00151DAE">
        <w:rPr>
          <w:color w:val="000000" w:themeColor="text1"/>
        </w:rPr>
        <w:t xml:space="preserve"> pour la plupart </w:t>
      </w:r>
      <w:r w:rsidR="008B7624" w:rsidRPr="00CE24DF">
        <w:rPr>
          <w:color w:val="000000" w:themeColor="text1"/>
        </w:rPr>
        <w:t>versant Méditerranée.</w:t>
      </w:r>
    </w:p>
    <w:p w14:paraId="6ADD8593" w14:textId="59D733EB" w:rsidR="000A2F4A" w:rsidRPr="00CE24DF" w:rsidRDefault="000A2F4A" w:rsidP="000D602A">
      <w:pPr>
        <w:jc w:val="both"/>
        <w:rPr>
          <w:color w:val="000000" w:themeColor="text1"/>
        </w:rPr>
      </w:pPr>
      <w:r w:rsidRPr="00CE24DF">
        <w:rPr>
          <w:color w:val="000000" w:themeColor="text1"/>
        </w:rPr>
        <w:t>Les flux de participants aux brevets du week-end organisés côté bassin de la Seine prennent leur source dans les clubs voisins. Coté bassin de la Saône, le brevet de Selongey</w:t>
      </w:r>
      <w:r w:rsidR="00DE1973" w:rsidRPr="00CE24DF">
        <w:rPr>
          <w:color w:val="000000" w:themeColor="text1"/>
        </w:rPr>
        <w:t xml:space="preserve"> canalise</w:t>
      </w:r>
      <w:r w:rsidRPr="00CE24DF">
        <w:rPr>
          <w:color w:val="000000" w:themeColor="text1"/>
        </w:rPr>
        <w:t xml:space="preserve"> </w:t>
      </w:r>
      <w:r w:rsidR="00DE1973" w:rsidRPr="00CE24DF">
        <w:rPr>
          <w:color w:val="000000" w:themeColor="text1"/>
        </w:rPr>
        <w:t>des cyclotouristes de l’agglomération dijonnaise.</w:t>
      </w:r>
    </w:p>
    <w:p w14:paraId="260A86DA" w14:textId="3BD24332" w:rsidR="00DE1973" w:rsidRPr="00CE24DF" w:rsidRDefault="00DE1973" w:rsidP="00DE1973">
      <w:pPr>
        <w:rPr>
          <w:rFonts w:cstheme="minorHAnsi"/>
          <w:color w:val="000000" w:themeColor="text1"/>
        </w:rPr>
      </w:pPr>
      <w:r w:rsidRPr="00CE24DF">
        <w:rPr>
          <w:rFonts w:cstheme="minorHAnsi"/>
          <w:color w:val="000000" w:themeColor="text1"/>
        </w:rPr>
        <w:t>La situation du Parc National des forêts n’est pas un obstacle</w:t>
      </w:r>
      <w:r w:rsidR="00F2450E" w:rsidRPr="00CE24DF">
        <w:rPr>
          <w:rFonts w:cstheme="minorHAnsi"/>
          <w:color w:val="000000" w:themeColor="text1"/>
        </w:rPr>
        <w:t xml:space="preserve"> infranchissable</w:t>
      </w:r>
      <w:r w:rsidRPr="00CE24DF">
        <w:rPr>
          <w:rFonts w:cstheme="minorHAnsi"/>
          <w:color w:val="000000" w:themeColor="text1"/>
        </w:rPr>
        <w:t xml:space="preserve"> pour une pratique de nos adhérents dans son périmètre, puisque plus de la moitié d’entre eux </w:t>
      </w:r>
      <w:r w:rsidR="00F2450E" w:rsidRPr="00CE24DF">
        <w:rPr>
          <w:rFonts w:cstheme="minorHAnsi"/>
          <w:color w:val="000000" w:themeColor="text1"/>
        </w:rPr>
        <w:t>déclarent s’être</w:t>
      </w:r>
      <w:r w:rsidRPr="00CE24DF">
        <w:rPr>
          <w:rFonts w:cstheme="minorHAnsi"/>
          <w:color w:val="000000" w:themeColor="text1"/>
        </w:rPr>
        <w:t xml:space="preserve"> déjà rendus à vélo dans le Nord Côte d’Or ou en Haute-Marne (question 17).</w:t>
      </w:r>
      <w:r w:rsidR="00D66815" w:rsidRPr="00CE24DF">
        <w:rPr>
          <w:rFonts w:cstheme="minorHAnsi"/>
          <w:color w:val="000000" w:themeColor="text1"/>
        </w:rPr>
        <w:t xml:space="preserve"> Alors qu’ils ne sont que 31,7 % à déclarer s’être rendu</w:t>
      </w:r>
      <w:r w:rsidR="00CE24DF" w:rsidRPr="00CE24DF">
        <w:rPr>
          <w:rFonts w:cstheme="minorHAnsi"/>
          <w:color w:val="000000" w:themeColor="text1"/>
        </w:rPr>
        <w:t>s</w:t>
      </w:r>
      <w:r w:rsidR="00D66815" w:rsidRPr="00CE24DF">
        <w:rPr>
          <w:rFonts w:cstheme="minorHAnsi"/>
          <w:color w:val="000000" w:themeColor="text1"/>
        </w:rPr>
        <w:t xml:space="preserve"> dans le Parc National de Forêts (question 4).</w:t>
      </w:r>
    </w:p>
    <w:p w14:paraId="2456EA56" w14:textId="180E764C" w:rsidR="00926E48" w:rsidRPr="00CE24DF" w:rsidRDefault="00F2450E" w:rsidP="00F2450E">
      <w:pPr>
        <w:rPr>
          <w:rFonts w:cstheme="minorHAnsi"/>
          <w:color w:val="000000" w:themeColor="text1"/>
        </w:rPr>
      </w:pPr>
      <w:r w:rsidRPr="00CE24DF">
        <w:rPr>
          <w:rFonts w:cstheme="minorHAnsi"/>
          <w:color w:val="000000" w:themeColor="text1"/>
        </w:rPr>
        <w:t xml:space="preserve">Un répondant sur 5 est intéressé par au moins une des 3 destinations proposées pour valider un BPF. </w:t>
      </w:r>
      <w:r w:rsidR="00064E6B" w:rsidRPr="00CE24DF">
        <w:rPr>
          <w:rFonts w:cstheme="minorHAnsi"/>
          <w:color w:val="000000" w:themeColor="text1"/>
        </w:rPr>
        <w:t xml:space="preserve">Un quart </w:t>
      </w:r>
      <w:r w:rsidRPr="00CE24DF">
        <w:rPr>
          <w:rFonts w:cstheme="minorHAnsi"/>
          <w:color w:val="000000" w:themeColor="text1"/>
        </w:rPr>
        <w:t xml:space="preserve">de ceux qui </w:t>
      </w:r>
      <w:r w:rsidR="00926E48">
        <w:rPr>
          <w:rFonts w:cstheme="minorHAnsi"/>
          <w:color w:val="000000" w:themeColor="text1"/>
        </w:rPr>
        <w:t xml:space="preserve">ne sont jamais rendus dans le Parc, </w:t>
      </w:r>
      <w:r w:rsidRPr="00CE24DF">
        <w:rPr>
          <w:rFonts w:cstheme="minorHAnsi"/>
          <w:color w:val="000000" w:themeColor="text1"/>
        </w:rPr>
        <w:t>souhaitent se rendre pour la première fois à vélo, à Chatillon, Auberive, Langres</w:t>
      </w:r>
      <w:r w:rsidR="00926E48">
        <w:rPr>
          <w:rFonts w:cstheme="minorHAnsi"/>
          <w:color w:val="000000" w:themeColor="text1"/>
        </w:rPr>
        <w:t>.</w:t>
      </w:r>
    </w:p>
    <w:p w14:paraId="01BA52E1" w14:textId="5A33BA30" w:rsidR="003A42CC" w:rsidRPr="00CE24DF" w:rsidRDefault="00CC5917" w:rsidP="003A42CC">
      <w:pPr>
        <w:rPr>
          <w:color w:val="000000" w:themeColor="text1"/>
        </w:rPr>
      </w:pPr>
      <w:r w:rsidRPr="00CE24DF">
        <w:rPr>
          <w:rFonts w:cstheme="minorHAnsi"/>
          <w:color w:val="000000" w:themeColor="text1"/>
        </w:rPr>
        <w:t>Nos licenciés adh</w:t>
      </w:r>
      <w:r w:rsidR="003A42CC" w:rsidRPr="00CE24DF">
        <w:rPr>
          <w:rFonts w:cstheme="minorHAnsi"/>
          <w:color w:val="000000" w:themeColor="text1"/>
        </w:rPr>
        <w:t>è</w:t>
      </w:r>
      <w:r w:rsidRPr="00CE24DF">
        <w:rPr>
          <w:rFonts w:cstheme="minorHAnsi"/>
          <w:color w:val="000000" w:themeColor="text1"/>
        </w:rPr>
        <w:t>rent</w:t>
      </w:r>
      <w:r w:rsidR="003A42CC" w:rsidRPr="00CE24DF">
        <w:rPr>
          <w:rFonts w:cstheme="minorHAnsi"/>
          <w:color w:val="000000" w:themeColor="text1"/>
        </w:rPr>
        <w:t xml:space="preserve"> majoritairement</w:t>
      </w:r>
      <w:r w:rsidRPr="00CE24DF">
        <w:rPr>
          <w:rFonts w:cstheme="minorHAnsi"/>
          <w:color w:val="000000" w:themeColor="text1"/>
        </w:rPr>
        <w:t xml:space="preserve"> aux projets de concentration cyclo ou de séjour itinérant dans le Parc. Les structures (clubs et </w:t>
      </w:r>
      <w:proofErr w:type="spellStart"/>
      <w:r w:rsidRPr="00CE24DF">
        <w:rPr>
          <w:rFonts w:cstheme="minorHAnsi"/>
          <w:color w:val="000000" w:themeColor="text1"/>
        </w:rPr>
        <w:t>codep</w:t>
      </w:r>
      <w:proofErr w:type="spellEnd"/>
      <w:r w:rsidRPr="00CE24DF">
        <w:rPr>
          <w:rFonts w:cstheme="minorHAnsi"/>
          <w:color w:val="000000" w:themeColor="text1"/>
        </w:rPr>
        <w:t>) sont en pole position pour organiser ces projets au vu des expériences de séjour rapportés par les adhérents.</w:t>
      </w:r>
      <w:r w:rsidR="008558EE" w:rsidRPr="00CE24DF">
        <w:rPr>
          <w:rFonts w:cstheme="minorHAnsi"/>
          <w:color w:val="000000" w:themeColor="text1"/>
        </w:rPr>
        <w:t xml:space="preserve"> Certains clubs ont dans leur rang des experts du Parc</w:t>
      </w:r>
      <w:r w:rsidR="003358DC" w:rsidRPr="00CE24DF">
        <w:rPr>
          <w:rFonts w:cstheme="minorHAnsi"/>
          <w:color w:val="000000" w:themeColor="text1"/>
        </w:rPr>
        <w:t xml:space="preserve"> : </w:t>
      </w:r>
      <w:r w:rsidR="008558EE" w:rsidRPr="00CE24DF">
        <w:rPr>
          <w:color w:val="000000" w:themeColor="text1"/>
        </w:rPr>
        <w:t xml:space="preserve">59 </w:t>
      </w:r>
      <w:r w:rsidR="003358DC" w:rsidRPr="00CE24DF">
        <w:rPr>
          <w:color w:val="000000" w:themeColor="text1"/>
        </w:rPr>
        <w:t xml:space="preserve">adhérents ont </w:t>
      </w:r>
      <w:r w:rsidR="008558EE" w:rsidRPr="00CE24DF">
        <w:rPr>
          <w:color w:val="000000" w:themeColor="text1"/>
        </w:rPr>
        <w:t>vécu une expérience dans le Parc National de Forêts (41%)</w:t>
      </w:r>
      <w:r w:rsidR="003358DC" w:rsidRPr="00CE24DF">
        <w:rPr>
          <w:color w:val="000000" w:themeColor="text1"/>
        </w:rPr>
        <w:t xml:space="preserve"> dont </w:t>
      </w:r>
      <w:r w:rsidR="008558EE" w:rsidRPr="00CE24DF">
        <w:rPr>
          <w:color w:val="000000" w:themeColor="text1"/>
        </w:rPr>
        <w:t>au moins un adhérent dans plus de la moitié des clubs du Département</w:t>
      </w:r>
      <w:r w:rsidR="003358DC" w:rsidRPr="00CE24DF">
        <w:rPr>
          <w:color w:val="000000" w:themeColor="text1"/>
        </w:rPr>
        <w:t xml:space="preserve">. </w:t>
      </w:r>
      <w:r w:rsidR="008558EE" w:rsidRPr="00CE24DF">
        <w:rPr>
          <w:color w:val="000000" w:themeColor="text1"/>
        </w:rPr>
        <w:t>Nos adhérents qui rapportent une expérience du Parc ne viennent pas exclusivement pour la pratique du vélo. La moitié (31sur 59) déclarent y avoir pratiqué au moins 2 activités (Question 5).</w:t>
      </w:r>
      <w:r w:rsidR="003358DC" w:rsidRPr="00CE24DF">
        <w:rPr>
          <w:color w:val="000000" w:themeColor="text1"/>
        </w:rPr>
        <w:t xml:space="preserve"> Pour l’organisation d’une concentration, le </w:t>
      </w:r>
      <w:proofErr w:type="spellStart"/>
      <w:r w:rsidR="003358DC" w:rsidRPr="00CE24DF">
        <w:rPr>
          <w:color w:val="000000" w:themeColor="text1"/>
        </w:rPr>
        <w:t>Codep</w:t>
      </w:r>
      <w:proofErr w:type="spellEnd"/>
      <w:r w:rsidR="003358DC" w:rsidRPr="00CE24DF">
        <w:rPr>
          <w:color w:val="000000" w:themeColor="text1"/>
        </w:rPr>
        <w:t xml:space="preserve"> pourrait s’entourer des compétences d</w:t>
      </w:r>
      <w:r w:rsidR="003A42CC" w:rsidRPr="00CE24DF">
        <w:rPr>
          <w:color w:val="000000" w:themeColor="text1"/>
        </w:rPr>
        <w:t>’</w:t>
      </w:r>
      <w:r w:rsidR="003358DC" w:rsidRPr="00CE24DF">
        <w:rPr>
          <w:color w:val="000000" w:themeColor="text1"/>
        </w:rPr>
        <w:t>ambassadeurs</w:t>
      </w:r>
      <w:r w:rsidR="003A42CC" w:rsidRPr="00CE24DF">
        <w:rPr>
          <w:color w:val="000000" w:themeColor="text1"/>
        </w:rPr>
        <w:t xml:space="preserve"> cyclotouristes </w:t>
      </w:r>
      <w:r w:rsidR="00064E6B" w:rsidRPr="00CE24DF">
        <w:rPr>
          <w:color w:val="000000" w:themeColor="text1"/>
        </w:rPr>
        <w:t>qui ont ratissé le secteur du PNF</w:t>
      </w:r>
      <w:r w:rsidR="003A42CC" w:rsidRPr="00CE24DF">
        <w:rPr>
          <w:color w:val="000000" w:themeColor="text1"/>
        </w:rPr>
        <w:t xml:space="preserve">, c’est-à-dire ceux qui ont parcourus ou approchés les 5 circuits </w:t>
      </w:r>
      <w:r w:rsidR="00926E48">
        <w:rPr>
          <w:color w:val="000000" w:themeColor="text1"/>
        </w:rPr>
        <w:t xml:space="preserve">cyclos référencés dans </w:t>
      </w:r>
      <w:proofErr w:type="spellStart"/>
      <w:r w:rsidR="00926E48">
        <w:rPr>
          <w:color w:val="000000" w:themeColor="text1"/>
        </w:rPr>
        <w:t>VéloenFrance</w:t>
      </w:r>
      <w:proofErr w:type="spellEnd"/>
      <w:r w:rsidR="00926E48">
        <w:rPr>
          <w:color w:val="000000" w:themeColor="text1"/>
        </w:rPr>
        <w:t>.</w:t>
      </w:r>
    </w:p>
    <w:p w14:paraId="30921D9D" w14:textId="640A44F2" w:rsidR="008558EE" w:rsidRPr="00CE24DF" w:rsidRDefault="008558EE" w:rsidP="008558EE">
      <w:pPr>
        <w:rPr>
          <w:color w:val="000000" w:themeColor="text1"/>
        </w:rPr>
      </w:pPr>
    </w:p>
    <w:p w14:paraId="51FDF51D" w14:textId="7086EC32" w:rsidR="00F2450E" w:rsidRPr="00CE24DF" w:rsidRDefault="00F2450E" w:rsidP="00F2450E">
      <w:pPr>
        <w:rPr>
          <w:rFonts w:cstheme="minorHAnsi"/>
          <w:color w:val="000000" w:themeColor="text1"/>
        </w:rPr>
      </w:pPr>
    </w:p>
    <w:p w14:paraId="6092FB71" w14:textId="77777777" w:rsidR="00F2450E" w:rsidRPr="00CE24DF" w:rsidRDefault="00F2450E" w:rsidP="00DE1973">
      <w:pPr>
        <w:rPr>
          <w:rFonts w:cstheme="minorHAnsi"/>
          <w:b/>
          <w:bCs/>
          <w:color w:val="000000" w:themeColor="text1"/>
        </w:rPr>
      </w:pPr>
    </w:p>
    <w:p w14:paraId="2FEFAEC4" w14:textId="77777777" w:rsidR="00DE1973" w:rsidRPr="00CE24DF" w:rsidRDefault="00DE1973" w:rsidP="000D602A">
      <w:pPr>
        <w:jc w:val="both"/>
        <w:rPr>
          <w:color w:val="000000" w:themeColor="text1"/>
        </w:rPr>
      </w:pPr>
    </w:p>
    <w:sectPr w:rsidR="00DE1973" w:rsidRPr="00CE24D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8CA8" w14:textId="77777777" w:rsidR="00525788" w:rsidRDefault="00525788" w:rsidP="00C96E1C">
      <w:pPr>
        <w:spacing w:after="0" w:line="240" w:lineRule="auto"/>
      </w:pPr>
      <w:r>
        <w:separator/>
      </w:r>
    </w:p>
  </w:endnote>
  <w:endnote w:type="continuationSeparator" w:id="0">
    <w:p w14:paraId="65AD7F08" w14:textId="77777777" w:rsidR="00525788" w:rsidRDefault="00525788" w:rsidP="00C9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6D77" w14:textId="77777777" w:rsidR="00C96E1C" w:rsidRDefault="00C96E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063948"/>
      <w:docPartObj>
        <w:docPartGallery w:val="Page Numbers (Bottom of Page)"/>
        <w:docPartUnique/>
      </w:docPartObj>
    </w:sdtPr>
    <w:sdtEndPr/>
    <w:sdtContent>
      <w:p w14:paraId="126718DF" w14:textId="4BD5E162" w:rsidR="00C96E1C" w:rsidRDefault="00C96E1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B67B6A" w14:textId="77777777" w:rsidR="00C96E1C" w:rsidRDefault="00C96E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60B0" w14:textId="77777777" w:rsidR="00C96E1C" w:rsidRDefault="00C96E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0E41" w14:textId="77777777" w:rsidR="00525788" w:rsidRDefault="00525788" w:rsidP="00C96E1C">
      <w:pPr>
        <w:spacing w:after="0" w:line="240" w:lineRule="auto"/>
      </w:pPr>
      <w:r>
        <w:separator/>
      </w:r>
    </w:p>
  </w:footnote>
  <w:footnote w:type="continuationSeparator" w:id="0">
    <w:p w14:paraId="26BC8405" w14:textId="77777777" w:rsidR="00525788" w:rsidRDefault="00525788" w:rsidP="00C9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BCF9" w14:textId="77777777" w:rsidR="00C96E1C" w:rsidRDefault="00C96E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5062" w14:textId="77777777" w:rsidR="00C96E1C" w:rsidRDefault="00C96E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59F2" w14:textId="77777777" w:rsidR="00C96E1C" w:rsidRDefault="00C96E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2668A"/>
    <w:multiLevelType w:val="hybridMultilevel"/>
    <w:tmpl w:val="03B23A8A"/>
    <w:lvl w:ilvl="0" w:tplc="3FDEA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CC4BD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66EA2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9181F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4D059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5F034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3026C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7AC46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A7AD6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7C"/>
    <w:rsid w:val="0000163A"/>
    <w:rsid w:val="000034E5"/>
    <w:rsid w:val="00017973"/>
    <w:rsid w:val="000344F6"/>
    <w:rsid w:val="00041DC5"/>
    <w:rsid w:val="00064E6B"/>
    <w:rsid w:val="00071D93"/>
    <w:rsid w:val="0009384B"/>
    <w:rsid w:val="000A2F4A"/>
    <w:rsid w:val="000A7DE3"/>
    <w:rsid w:val="000D1E95"/>
    <w:rsid w:val="000D602A"/>
    <w:rsid w:val="000E570F"/>
    <w:rsid w:val="00120733"/>
    <w:rsid w:val="001319E4"/>
    <w:rsid w:val="00151DAE"/>
    <w:rsid w:val="00166205"/>
    <w:rsid w:val="00167F0A"/>
    <w:rsid w:val="00170FA5"/>
    <w:rsid w:val="001B0828"/>
    <w:rsid w:val="001F2771"/>
    <w:rsid w:val="002078B9"/>
    <w:rsid w:val="00260BC1"/>
    <w:rsid w:val="00272E35"/>
    <w:rsid w:val="002A0322"/>
    <w:rsid w:val="002A2AFC"/>
    <w:rsid w:val="002C4A7B"/>
    <w:rsid w:val="002D77CB"/>
    <w:rsid w:val="002F1E44"/>
    <w:rsid w:val="002F5049"/>
    <w:rsid w:val="003075D4"/>
    <w:rsid w:val="00312543"/>
    <w:rsid w:val="00316EA3"/>
    <w:rsid w:val="0031749F"/>
    <w:rsid w:val="0032436A"/>
    <w:rsid w:val="00332B6B"/>
    <w:rsid w:val="003340FA"/>
    <w:rsid w:val="003358DC"/>
    <w:rsid w:val="003470E0"/>
    <w:rsid w:val="0037031A"/>
    <w:rsid w:val="00371D32"/>
    <w:rsid w:val="003A1A20"/>
    <w:rsid w:val="003A42CC"/>
    <w:rsid w:val="003E0AA5"/>
    <w:rsid w:val="003F73C5"/>
    <w:rsid w:val="00435106"/>
    <w:rsid w:val="00454947"/>
    <w:rsid w:val="00462696"/>
    <w:rsid w:val="00470E79"/>
    <w:rsid w:val="00473FF8"/>
    <w:rsid w:val="0048558C"/>
    <w:rsid w:val="004B4AFF"/>
    <w:rsid w:val="004B6ECB"/>
    <w:rsid w:val="004E4B0D"/>
    <w:rsid w:val="004F6382"/>
    <w:rsid w:val="005148D1"/>
    <w:rsid w:val="00525788"/>
    <w:rsid w:val="0052679D"/>
    <w:rsid w:val="005379B4"/>
    <w:rsid w:val="00575D3F"/>
    <w:rsid w:val="00585D5C"/>
    <w:rsid w:val="00587094"/>
    <w:rsid w:val="005C1677"/>
    <w:rsid w:val="005C65EB"/>
    <w:rsid w:val="005D6AFF"/>
    <w:rsid w:val="0067091C"/>
    <w:rsid w:val="006A207B"/>
    <w:rsid w:val="006B5497"/>
    <w:rsid w:val="006D1288"/>
    <w:rsid w:val="006D5BD6"/>
    <w:rsid w:val="006F3C40"/>
    <w:rsid w:val="006F5AFA"/>
    <w:rsid w:val="00710994"/>
    <w:rsid w:val="007466E4"/>
    <w:rsid w:val="00767FF1"/>
    <w:rsid w:val="0077267A"/>
    <w:rsid w:val="007B01FB"/>
    <w:rsid w:val="00805DE6"/>
    <w:rsid w:val="008558EE"/>
    <w:rsid w:val="00855AAC"/>
    <w:rsid w:val="00867663"/>
    <w:rsid w:val="008714C4"/>
    <w:rsid w:val="008A077C"/>
    <w:rsid w:val="008B7624"/>
    <w:rsid w:val="008C038A"/>
    <w:rsid w:val="008C5B6F"/>
    <w:rsid w:val="008C62C1"/>
    <w:rsid w:val="008E4F56"/>
    <w:rsid w:val="0090577D"/>
    <w:rsid w:val="00912583"/>
    <w:rsid w:val="0091635D"/>
    <w:rsid w:val="00917642"/>
    <w:rsid w:val="00926E48"/>
    <w:rsid w:val="0096319F"/>
    <w:rsid w:val="00963F24"/>
    <w:rsid w:val="009810CF"/>
    <w:rsid w:val="00995B08"/>
    <w:rsid w:val="009C6016"/>
    <w:rsid w:val="009D4451"/>
    <w:rsid w:val="009F3E19"/>
    <w:rsid w:val="00A22859"/>
    <w:rsid w:val="00A30916"/>
    <w:rsid w:val="00A36DD8"/>
    <w:rsid w:val="00A664B0"/>
    <w:rsid w:val="00A671BA"/>
    <w:rsid w:val="00A752C3"/>
    <w:rsid w:val="00A80226"/>
    <w:rsid w:val="00AD1F3C"/>
    <w:rsid w:val="00AD3B7C"/>
    <w:rsid w:val="00AD4C93"/>
    <w:rsid w:val="00AD6ABB"/>
    <w:rsid w:val="00B27429"/>
    <w:rsid w:val="00B71B3F"/>
    <w:rsid w:val="00B8519D"/>
    <w:rsid w:val="00B8525B"/>
    <w:rsid w:val="00B874FE"/>
    <w:rsid w:val="00B949BA"/>
    <w:rsid w:val="00BA34AE"/>
    <w:rsid w:val="00BB57FB"/>
    <w:rsid w:val="00BB751A"/>
    <w:rsid w:val="00BB78BB"/>
    <w:rsid w:val="00BC6E95"/>
    <w:rsid w:val="00C0240E"/>
    <w:rsid w:val="00C15B88"/>
    <w:rsid w:val="00C21770"/>
    <w:rsid w:val="00C348DC"/>
    <w:rsid w:val="00C81413"/>
    <w:rsid w:val="00C8399B"/>
    <w:rsid w:val="00C96E1C"/>
    <w:rsid w:val="00CC5917"/>
    <w:rsid w:val="00CE24DF"/>
    <w:rsid w:val="00CE7201"/>
    <w:rsid w:val="00CF27EC"/>
    <w:rsid w:val="00D12BD6"/>
    <w:rsid w:val="00D264E8"/>
    <w:rsid w:val="00D30B50"/>
    <w:rsid w:val="00D361F6"/>
    <w:rsid w:val="00D43200"/>
    <w:rsid w:val="00D62809"/>
    <w:rsid w:val="00D63AD6"/>
    <w:rsid w:val="00D64FC5"/>
    <w:rsid w:val="00D6647D"/>
    <w:rsid w:val="00D66815"/>
    <w:rsid w:val="00D814F3"/>
    <w:rsid w:val="00DB26C1"/>
    <w:rsid w:val="00DB4131"/>
    <w:rsid w:val="00DB6365"/>
    <w:rsid w:val="00DE1973"/>
    <w:rsid w:val="00E21CC6"/>
    <w:rsid w:val="00E40165"/>
    <w:rsid w:val="00E46BBF"/>
    <w:rsid w:val="00E677AE"/>
    <w:rsid w:val="00E75ABF"/>
    <w:rsid w:val="00E846E6"/>
    <w:rsid w:val="00E911EB"/>
    <w:rsid w:val="00EB7B8D"/>
    <w:rsid w:val="00F22BCC"/>
    <w:rsid w:val="00F2450E"/>
    <w:rsid w:val="00F43B5E"/>
    <w:rsid w:val="00FA529F"/>
    <w:rsid w:val="00FB1972"/>
    <w:rsid w:val="00FD775F"/>
    <w:rsid w:val="00FE5FBB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7C2E"/>
  <w15:chartTrackingRefBased/>
  <w15:docId w15:val="{25F6C408-E25F-44AD-AC4F-5FBD9F76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27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78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78BB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041DC5"/>
  </w:style>
  <w:style w:type="paragraph" w:styleId="Paragraphedeliste">
    <w:name w:val="List Paragraph"/>
    <w:basedOn w:val="Normal"/>
    <w:uiPriority w:val="34"/>
    <w:qFormat/>
    <w:rsid w:val="0031254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B2742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9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E1C"/>
  </w:style>
  <w:style w:type="paragraph" w:styleId="Pieddepage">
    <w:name w:val="footer"/>
    <w:basedOn w:val="Normal"/>
    <w:link w:val="PieddepageCar"/>
    <w:uiPriority w:val="99"/>
    <w:unhideWhenUsed/>
    <w:rsid w:val="00C9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loenfrance.fr/circuits?id_circuit=175836" TargetMode="External"/><Relationship Id="rId18" Type="http://schemas.openxmlformats.org/officeDocument/2006/relationships/hyperlink" Target="https://ffvelo.fr/randonner-a-velo/ou-quand-pratiquer/les-plus-beaux-sites-de-france-bcn-bpf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ffvelo.fr/randonner-a-velo/ou-quand-pratiquer/les-plus-beaux-sites-de-france-bcn-bpf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eloenfrance.fr/circuits?id_circuit=175822" TargetMode="External"/><Relationship Id="rId17" Type="http://schemas.openxmlformats.org/officeDocument/2006/relationships/hyperlink" Target="https://www.ffvelo-codep21.fr/circuitsencotedor.htm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veloenfrance.fr/circuits?id_circuit=175839" TargetMode="External"/><Relationship Id="rId20" Type="http://schemas.openxmlformats.org/officeDocument/2006/relationships/hyperlink" Target="https://ffvelo.fr/randonner-a-velo/ou-quand-pratiquer/les-plus-beaux-sites-de-france-bcn-bpf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fvelo-codep21.fr/circuitsencotedor.htm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eloenfrance.fr/circuits?id_circuit=175844" TargetMode="External"/><Relationship Id="rId23" Type="http://schemas.openxmlformats.org/officeDocument/2006/relationships/image" Target="media/image3.png"/><Relationship Id="rId28" Type="http://schemas.openxmlformats.org/officeDocument/2006/relationships/header" Target="header3.xml"/><Relationship Id="rId10" Type="http://schemas.openxmlformats.org/officeDocument/2006/relationships/hyperlink" Target="https://veloenfrance.fr/circuits?id_circuit=175839" TargetMode="External"/><Relationship Id="rId19" Type="http://schemas.openxmlformats.org/officeDocument/2006/relationships/hyperlink" Target="https://ffvelo.fr/randonner-a-velo/ou-quand-pratiquer/les-plus-beaux-sites-de-france-bcn-bpf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amaforms.org/copie-b-enquete-sur-une-pratique-du-cyclotourisme-dans-le-parc-national-de-forets-1616414528" TargetMode="External"/><Relationship Id="rId14" Type="http://schemas.openxmlformats.org/officeDocument/2006/relationships/hyperlink" Target="https://veloenfrance.fr/circuits?id_circuit=175837" TargetMode="External"/><Relationship Id="rId22" Type="http://schemas.openxmlformats.org/officeDocument/2006/relationships/image" Target="media/image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2C0E-DB27-45AF-8C5F-968CDD64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3074</Words>
  <Characters>16912</Characters>
  <Application>Microsoft Office Word</Application>
  <DocSecurity>0</DocSecurity>
  <Lines>140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Quelle était votre pratique de voyage en vélo les années précédentes, sur plusie</vt:lpstr>
    </vt:vector>
  </TitlesOfParts>
  <Company/>
  <LinksUpToDate>false</LinksUpToDate>
  <CharactersWithSpaces>19947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2022-01-19T10:10:00Z</dcterms:created>
  <dcterms:modified xsi:type="dcterms:W3CDTF">2022-01-25T10:40:00Z</dcterms:modified>
</cp:coreProperties>
</file>